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6CAB" w14:textId="77777777" w:rsidR="00131346" w:rsidRPr="009E2C01" w:rsidRDefault="002937DA" w:rsidP="00207C39">
      <w:pPr>
        <w:jc w:val="center"/>
        <w:rPr>
          <w:rFonts w:cs="Arial"/>
          <w:b/>
          <w:bCs/>
        </w:rPr>
      </w:pPr>
      <w:r w:rsidRPr="009E2C01">
        <w:rPr>
          <w:rFonts w:cs="Arial"/>
          <w:b/>
          <w:bCs/>
          <w:noProof/>
          <w:lang w:eastAsia="es-CL"/>
        </w:rPr>
        <w:drawing>
          <wp:inline distT="0" distB="0" distL="0" distR="0" wp14:anchorId="275184D0" wp14:editId="7D60F6A0">
            <wp:extent cx="2686050" cy="11079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1107996"/>
                    </a:xfrm>
                    <a:prstGeom prst="rect">
                      <a:avLst/>
                    </a:prstGeom>
                  </pic:spPr>
                </pic:pic>
              </a:graphicData>
            </a:graphic>
          </wp:inline>
        </w:drawing>
      </w:r>
    </w:p>
    <w:p w14:paraId="059FC027" w14:textId="77777777" w:rsidR="00207C39" w:rsidRPr="009E2C01" w:rsidRDefault="00D22FCB" w:rsidP="00207C39">
      <w:pPr>
        <w:jc w:val="center"/>
        <w:rPr>
          <w:rFonts w:cs="Arial"/>
          <w:b/>
          <w:bCs/>
        </w:rPr>
      </w:pPr>
      <w:r w:rsidRPr="009E2C01">
        <w:rPr>
          <w:rFonts w:cs="Arial"/>
          <w:b/>
          <w:bCs/>
        </w:rPr>
        <w:t>INSTRUCTIVO PROCESO</w:t>
      </w:r>
      <w:r w:rsidR="00207C39" w:rsidRPr="009E2C01">
        <w:rPr>
          <w:rFonts w:cs="Arial"/>
          <w:b/>
          <w:bCs/>
        </w:rPr>
        <w:t xml:space="preserve"> DE POSTULACIÓN AL CONCURSO FONDECYT </w:t>
      </w:r>
      <w:r w:rsidR="008F15C6" w:rsidRPr="009E2C01">
        <w:rPr>
          <w:rFonts w:cs="Arial"/>
          <w:b/>
          <w:bCs/>
        </w:rPr>
        <w:t>REGULAR</w:t>
      </w:r>
      <w:r w:rsidR="0028604F">
        <w:rPr>
          <w:rFonts w:cs="Arial"/>
          <w:b/>
          <w:bCs/>
        </w:rPr>
        <w:t xml:space="preserve"> 2022</w:t>
      </w:r>
    </w:p>
    <w:p w14:paraId="5C9B5E73" w14:textId="77777777" w:rsidR="00207C39" w:rsidRPr="009E2C01" w:rsidRDefault="00207C39" w:rsidP="00207C39">
      <w:pPr>
        <w:jc w:val="center"/>
        <w:rPr>
          <w:rFonts w:cs="Arial"/>
          <w:b/>
          <w:bCs/>
        </w:rPr>
      </w:pPr>
      <w:r w:rsidRPr="009E2C01">
        <w:rPr>
          <w:rFonts w:cs="Arial"/>
          <w:b/>
          <w:bCs/>
        </w:rPr>
        <w:t xml:space="preserve">Indicaciones </w:t>
      </w:r>
      <w:r w:rsidR="00D22FCB" w:rsidRPr="009E2C01">
        <w:rPr>
          <w:rFonts w:cs="Arial"/>
          <w:b/>
          <w:bCs/>
        </w:rPr>
        <w:t>para proyectos</w:t>
      </w:r>
      <w:r w:rsidRPr="009E2C01">
        <w:rPr>
          <w:rFonts w:cs="Arial"/>
          <w:b/>
          <w:bCs/>
        </w:rPr>
        <w:t xml:space="preserve"> patrocinados por la Universidad de Chile</w:t>
      </w:r>
    </w:p>
    <w:p w14:paraId="4F834A27" w14:textId="77777777" w:rsidR="00764C38" w:rsidRPr="009E2C01" w:rsidRDefault="00764C38" w:rsidP="00764C38">
      <w:pPr>
        <w:jc w:val="both"/>
        <w:rPr>
          <w:rFonts w:cs="Arial"/>
        </w:rPr>
      </w:pPr>
      <w:r w:rsidRPr="009E2C01">
        <w:rPr>
          <w:rFonts w:cs="Arial"/>
        </w:rPr>
        <w:t xml:space="preserve">La Vicerrectoría de Investigación y Desarrollo (VID) a través de su </w:t>
      </w:r>
      <w:r w:rsidR="002937DA" w:rsidRPr="009E2C01">
        <w:rPr>
          <w:rFonts w:cs="Arial"/>
        </w:rPr>
        <w:t>Unidad de Proyectos</w:t>
      </w:r>
      <w:r w:rsidRPr="009E2C01">
        <w:rPr>
          <w:rFonts w:cs="Arial"/>
        </w:rPr>
        <w:t>, es el organismo oficial encargado de la postulación a los Concursos FONDECYT, tanto en los aspectos de revisión formal y presupuestaria de las propuestas, así como en el otorgamiento del patrocinio institucional a los proyectos.</w:t>
      </w:r>
    </w:p>
    <w:p w14:paraId="7AC094FA" w14:textId="77777777" w:rsidR="00764C38" w:rsidRPr="009E2C01" w:rsidRDefault="00764C38" w:rsidP="00764C38">
      <w:pPr>
        <w:jc w:val="both"/>
        <w:rPr>
          <w:rFonts w:cs="Arial"/>
        </w:rPr>
      </w:pPr>
    </w:p>
    <w:p w14:paraId="492040B8"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t>REQUISITOS</w:t>
      </w:r>
      <w:r w:rsidR="004B29BC">
        <w:rPr>
          <w:rFonts w:cs="Arial"/>
          <w:b/>
        </w:rPr>
        <w:t xml:space="preserve"> </w:t>
      </w:r>
      <w:r w:rsidRPr="009E2C01">
        <w:rPr>
          <w:rFonts w:cs="Arial"/>
          <w:b/>
        </w:rPr>
        <w:t>Y FECHAS DE POSTULACION</w:t>
      </w:r>
    </w:p>
    <w:p w14:paraId="755F9D18" w14:textId="77777777" w:rsidR="00764C38" w:rsidRPr="009E2C01" w:rsidRDefault="00764C38" w:rsidP="000346C4">
      <w:pPr>
        <w:spacing w:after="0" w:line="240" w:lineRule="auto"/>
        <w:jc w:val="both"/>
        <w:rPr>
          <w:rFonts w:cs="Arial"/>
          <w:bCs/>
        </w:rPr>
      </w:pPr>
      <w:r w:rsidRPr="009E2C01">
        <w:rPr>
          <w:rFonts w:cs="Arial"/>
          <w:bCs/>
        </w:rPr>
        <w:t>La postulación de los proyectos FONDECYT Regular 20</w:t>
      </w:r>
      <w:r w:rsidR="00696492">
        <w:rPr>
          <w:rFonts w:cs="Arial"/>
          <w:bCs/>
        </w:rPr>
        <w:t>22</w:t>
      </w:r>
      <w:r w:rsidRPr="009E2C01">
        <w:rPr>
          <w:rFonts w:cs="Arial"/>
          <w:bCs/>
        </w:rPr>
        <w:t xml:space="preserve"> se debe realizar exclusivamente usando la </w:t>
      </w:r>
      <w:r w:rsidRPr="009E2C01">
        <w:rPr>
          <w:rFonts w:cs="Arial"/>
          <w:b/>
          <w:bCs/>
        </w:rPr>
        <w:t>plataforma en línea de FONDECYT</w:t>
      </w:r>
      <w:r w:rsidRPr="009E2C01">
        <w:rPr>
          <w:rFonts w:cs="Arial"/>
          <w:bCs/>
        </w:rPr>
        <w:t xml:space="preserve">, la cual permite la revisión de los proyectos para el otorgamiento del patrocinio institucional, y corregir los errores detectados en esta revisión. </w:t>
      </w:r>
    </w:p>
    <w:p w14:paraId="701AA225" w14:textId="77777777" w:rsidR="0091043C" w:rsidRPr="009E2C01" w:rsidRDefault="0091043C" w:rsidP="000346C4">
      <w:pPr>
        <w:spacing w:after="0" w:line="240" w:lineRule="auto"/>
        <w:jc w:val="both"/>
        <w:rPr>
          <w:rFonts w:cs="Arial"/>
          <w:bCs/>
        </w:rPr>
      </w:pPr>
    </w:p>
    <w:p w14:paraId="48CB4C2B" w14:textId="77777777" w:rsidR="000346C4" w:rsidRPr="009E2C01" w:rsidRDefault="000346C4" w:rsidP="0091043C">
      <w:pPr>
        <w:spacing w:after="0" w:line="240" w:lineRule="auto"/>
        <w:jc w:val="both"/>
        <w:rPr>
          <w:rFonts w:cs="Arial"/>
          <w:b/>
          <w:bCs/>
        </w:rPr>
      </w:pPr>
      <w:r w:rsidRPr="009E2C01">
        <w:rPr>
          <w:rFonts w:cs="Arial"/>
          <w:bCs/>
        </w:rPr>
        <w:t xml:space="preserve">Las postulaciones en las siguientes áreas deben ser presentadas en </w:t>
      </w:r>
      <w:r w:rsidR="00D30AD0" w:rsidRPr="009E2C01">
        <w:rPr>
          <w:rFonts w:cs="Arial"/>
          <w:bCs/>
        </w:rPr>
        <w:t>inglés</w:t>
      </w:r>
      <w:r w:rsidRPr="009E2C01">
        <w:rPr>
          <w:rFonts w:cs="Arial"/>
          <w:bCs/>
        </w:rPr>
        <w:t>:</w:t>
      </w:r>
      <w:r w:rsidR="00D37475" w:rsidRPr="009E2C01">
        <w:rPr>
          <w:rFonts w:cs="Arial"/>
          <w:bCs/>
        </w:rPr>
        <w:t> Matemáticas</w:t>
      </w:r>
      <w:r w:rsidRPr="009E2C01">
        <w:rPr>
          <w:rFonts w:cs="Arial"/>
          <w:bCs/>
        </w:rPr>
        <w:t>, Física</w:t>
      </w:r>
      <w:r w:rsidR="009149BA">
        <w:rPr>
          <w:rFonts w:cs="Arial"/>
          <w:bCs/>
        </w:rPr>
        <w:t xml:space="preserve"> Teórica y Experimental</w:t>
      </w:r>
      <w:r w:rsidRPr="009E2C01">
        <w:rPr>
          <w:rFonts w:cs="Arial"/>
          <w:bCs/>
        </w:rPr>
        <w:t xml:space="preserve">, Astronomía, </w:t>
      </w:r>
      <w:r w:rsidR="009149BA">
        <w:rPr>
          <w:rFonts w:cs="Arial"/>
          <w:bCs/>
        </w:rPr>
        <w:t xml:space="preserve">Cosmología y Partículas, </w:t>
      </w:r>
      <w:r w:rsidRPr="009E2C01">
        <w:rPr>
          <w:rFonts w:cs="Arial"/>
          <w:bCs/>
        </w:rPr>
        <w:t>Ciencias de la Tierra,</w:t>
      </w:r>
      <w:r w:rsidR="009149BA">
        <w:rPr>
          <w:rFonts w:cs="Arial"/>
          <w:bCs/>
        </w:rPr>
        <w:t xml:space="preserve"> Ingeniería 1,2 y 3, Química 1 y 2, Biología 1,2 y 3, </w:t>
      </w:r>
      <w:r w:rsidR="00D37475">
        <w:rPr>
          <w:rFonts w:cs="Arial"/>
          <w:bCs/>
        </w:rPr>
        <w:t>Ciencias Económicas y Administrativas,</w:t>
      </w:r>
      <w:r w:rsidRPr="009E2C01">
        <w:rPr>
          <w:rFonts w:cs="Arial"/>
          <w:bCs/>
        </w:rPr>
        <w:t xml:space="preserve"> Medicina G1, Medicina G2-G3</w:t>
      </w:r>
      <w:r w:rsidR="009149BA">
        <w:rPr>
          <w:rFonts w:cs="Arial"/>
          <w:bCs/>
        </w:rPr>
        <w:t xml:space="preserve">, Agronomía y Salud y Producción Animal </w:t>
      </w:r>
      <w:r w:rsidR="00D30AD0">
        <w:rPr>
          <w:rFonts w:cs="Arial"/>
          <w:bCs/>
        </w:rPr>
        <w:t>e Interdisciplina y Transdi</w:t>
      </w:r>
      <w:r w:rsidR="0028604F">
        <w:rPr>
          <w:rFonts w:cs="Arial"/>
          <w:bCs/>
        </w:rPr>
        <w:t>s</w:t>
      </w:r>
      <w:r w:rsidR="00D30AD0">
        <w:rPr>
          <w:rFonts w:cs="Arial"/>
          <w:bCs/>
        </w:rPr>
        <w:t xml:space="preserve">ciplinas </w:t>
      </w:r>
      <w:r w:rsidR="009149BA">
        <w:rPr>
          <w:rFonts w:cs="Arial"/>
          <w:bCs/>
        </w:rPr>
        <w:t>de la tabla de disciplinas de FONDECYT</w:t>
      </w:r>
      <w:r w:rsidR="004B29BC">
        <w:rPr>
          <w:rFonts w:cs="Arial"/>
          <w:bCs/>
        </w:rPr>
        <w:t>.</w:t>
      </w:r>
    </w:p>
    <w:p w14:paraId="3A35E8A9" w14:textId="77777777" w:rsidR="00764C38" w:rsidRPr="009E2C01" w:rsidRDefault="00764C38" w:rsidP="00764C38">
      <w:pPr>
        <w:jc w:val="both"/>
        <w:rPr>
          <w:rFonts w:cs="Arial"/>
          <w:bCs/>
        </w:rPr>
      </w:pPr>
    </w:p>
    <w:p w14:paraId="412B6978" w14:textId="77777777" w:rsidR="00764C38" w:rsidRPr="009E2C01" w:rsidRDefault="008F15C6" w:rsidP="00764C38">
      <w:pPr>
        <w:jc w:val="both"/>
        <w:rPr>
          <w:rFonts w:cs="Arial"/>
          <w:b/>
          <w:bCs/>
        </w:rPr>
      </w:pPr>
      <w:r w:rsidRPr="009E2C01">
        <w:rPr>
          <w:rFonts w:cs="Arial"/>
          <w:b/>
          <w:bCs/>
        </w:rPr>
        <w:t>Fechas Importantes</w:t>
      </w:r>
      <w:r w:rsidR="0091043C" w:rsidRPr="009E2C01">
        <w:rPr>
          <w:rFonts w:cs="Arial"/>
          <w:b/>
          <w:bCs/>
        </w:rPr>
        <w:t>:</w:t>
      </w:r>
    </w:p>
    <w:p w14:paraId="397A04C6" w14:textId="77777777" w:rsidR="00764C38" w:rsidRPr="009E2C01" w:rsidRDefault="00764C38" w:rsidP="00764C38">
      <w:pPr>
        <w:numPr>
          <w:ilvl w:val="0"/>
          <w:numId w:val="5"/>
        </w:numPr>
        <w:spacing w:after="0" w:line="240" w:lineRule="auto"/>
        <w:jc w:val="both"/>
        <w:rPr>
          <w:rFonts w:cs="Arial"/>
          <w:b/>
          <w:bCs/>
        </w:rPr>
      </w:pPr>
      <w:r w:rsidRPr="009E2C01">
        <w:rPr>
          <w:rFonts w:cs="Arial"/>
          <w:b/>
          <w:bCs/>
        </w:rPr>
        <w:t>Postulación plataforma en línea:</w:t>
      </w:r>
    </w:p>
    <w:p w14:paraId="1915F427" w14:textId="77777777" w:rsidR="00764C38" w:rsidRPr="009E2C01" w:rsidRDefault="00764C38" w:rsidP="00D40271">
      <w:pPr>
        <w:spacing w:after="0" w:line="240" w:lineRule="auto"/>
        <w:ind w:left="360"/>
        <w:jc w:val="both"/>
        <w:rPr>
          <w:rFonts w:cs="Arial"/>
          <w:b/>
          <w:bCs/>
        </w:rPr>
      </w:pPr>
    </w:p>
    <w:p w14:paraId="7A4435EF" w14:textId="490AEB17" w:rsidR="00764C38" w:rsidRPr="00131D40" w:rsidRDefault="00764C38" w:rsidP="00764C38">
      <w:pPr>
        <w:numPr>
          <w:ilvl w:val="1"/>
          <w:numId w:val="5"/>
        </w:numPr>
        <w:spacing w:after="0" w:line="240" w:lineRule="auto"/>
        <w:jc w:val="both"/>
        <w:rPr>
          <w:rFonts w:cs="Arial"/>
          <w:bCs/>
        </w:rPr>
      </w:pPr>
      <w:r w:rsidRPr="0028604F">
        <w:rPr>
          <w:rFonts w:cs="Arial"/>
          <w:bCs/>
        </w:rPr>
        <w:t>Cierre de postulación FONDECYT</w:t>
      </w:r>
      <w:r w:rsidR="00873929" w:rsidRPr="0028604F">
        <w:rPr>
          <w:rFonts w:cs="Arial"/>
          <w:bCs/>
        </w:rPr>
        <w:t xml:space="preserve"> y VID</w:t>
      </w:r>
      <w:r w:rsidRPr="0028604F">
        <w:rPr>
          <w:rFonts w:cs="Arial"/>
          <w:bCs/>
        </w:rPr>
        <w:t>:</w:t>
      </w:r>
      <w:r w:rsidRPr="0028604F">
        <w:rPr>
          <w:rFonts w:cs="Arial"/>
          <w:bCs/>
        </w:rPr>
        <w:tab/>
      </w:r>
      <w:r w:rsidR="0091043C" w:rsidRPr="0028604F">
        <w:rPr>
          <w:rFonts w:cs="Arial"/>
          <w:bCs/>
        </w:rPr>
        <w:t xml:space="preserve">            </w:t>
      </w:r>
      <w:r w:rsidR="00662681" w:rsidRPr="0028604F">
        <w:rPr>
          <w:rFonts w:cs="Arial"/>
          <w:bCs/>
        </w:rPr>
        <w:t xml:space="preserve"> </w:t>
      </w:r>
      <w:r w:rsidR="0091043C" w:rsidRPr="0028604F">
        <w:rPr>
          <w:rFonts w:cs="Arial"/>
          <w:bCs/>
        </w:rPr>
        <w:t xml:space="preserve"> </w:t>
      </w:r>
      <w:r w:rsidR="00131D40" w:rsidRPr="00131D40">
        <w:rPr>
          <w:rFonts w:cs="Arial"/>
          <w:b/>
          <w:bCs/>
        </w:rPr>
        <w:t>30</w:t>
      </w:r>
      <w:r w:rsidR="00D81307" w:rsidRPr="00131D40">
        <w:rPr>
          <w:rFonts w:cs="Arial"/>
          <w:b/>
          <w:bCs/>
        </w:rPr>
        <w:t xml:space="preserve"> de </w:t>
      </w:r>
      <w:r w:rsidR="00131D40" w:rsidRPr="00131D40">
        <w:rPr>
          <w:rFonts w:cs="Arial"/>
          <w:b/>
          <w:bCs/>
        </w:rPr>
        <w:t>junio de 2021</w:t>
      </w:r>
      <w:r w:rsidR="00AB79A9" w:rsidRPr="00131D40">
        <w:rPr>
          <w:rFonts w:cs="Arial"/>
          <w:b/>
          <w:bCs/>
        </w:rPr>
        <w:t xml:space="preserve"> a las</w:t>
      </w:r>
      <w:r w:rsidRPr="00131D40">
        <w:rPr>
          <w:rFonts w:cs="Arial"/>
          <w:b/>
          <w:bCs/>
        </w:rPr>
        <w:t xml:space="preserve"> 16:00 hrs</w:t>
      </w:r>
      <w:r w:rsidRPr="00131D40">
        <w:rPr>
          <w:rFonts w:cs="Arial"/>
          <w:bCs/>
        </w:rPr>
        <w:t>.</w:t>
      </w:r>
    </w:p>
    <w:p w14:paraId="25D613C0" w14:textId="5003D432" w:rsidR="00764C38" w:rsidRPr="00131D40" w:rsidRDefault="00FD7897" w:rsidP="00D40213">
      <w:pPr>
        <w:numPr>
          <w:ilvl w:val="1"/>
          <w:numId w:val="5"/>
        </w:numPr>
        <w:spacing w:after="0" w:line="240" w:lineRule="auto"/>
        <w:rPr>
          <w:rFonts w:cs="Arial"/>
          <w:b/>
          <w:bCs/>
        </w:rPr>
      </w:pPr>
      <w:r w:rsidRPr="00131D40">
        <w:rPr>
          <w:rFonts w:cs="Arial"/>
          <w:bCs/>
        </w:rPr>
        <w:t>P</w:t>
      </w:r>
      <w:r w:rsidR="00764C38" w:rsidRPr="00131D40">
        <w:rPr>
          <w:rFonts w:cs="Arial"/>
          <w:bCs/>
        </w:rPr>
        <w:t>atrocinio VID:</w:t>
      </w:r>
      <w:r w:rsidR="00764C38" w:rsidRPr="00131D40">
        <w:rPr>
          <w:rFonts w:cs="Arial"/>
          <w:bCs/>
        </w:rPr>
        <w:tab/>
      </w:r>
      <w:r w:rsidR="00873929" w:rsidRPr="00131D40">
        <w:rPr>
          <w:rFonts w:cs="Arial"/>
          <w:bCs/>
        </w:rPr>
        <w:t xml:space="preserve"> </w:t>
      </w:r>
      <w:r w:rsidRPr="00131D40">
        <w:rPr>
          <w:rFonts w:cs="Arial"/>
          <w:bCs/>
        </w:rPr>
        <w:tab/>
      </w:r>
      <w:r w:rsidRPr="00131D40">
        <w:rPr>
          <w:rFonts w:cs="Arial"/>
          <w:bCs/>
        </w:rPr>
        <w:tab/>
      </w:r>
      <w:r w:rsidRPr="00131D40">
        <w:rPr>
          <w:rFonts w:cs="Arial"/>
          <w:bCs/>
        </w:rPr>
        <w:tab/>
      </w:r>
      <w:r w:rsidR="00DA7C18" w:rsidRPr="00131D40">
        <w:rPr>
          <w:rFonts w:cs="Arial"/>
          <w:bCs/>
        </w:rPr>
        <w:t xml:space="preserve">              </w:t>
      </w:r>
      <w:r w:rsidR="00662681" w:rsidRPr="00131D40">
        <w:rPr>
          <w:rFonts w:cs="Arial"/>
          <w:b/>
          <w:bCs/>
        </w:rPr>
        <w:t xml:space="preserve">HASTA el </w:t>
      </w:r>
      <w:r w:rsidR="00131D40" w:rsidRPr="00131D40">
        <w:rPr>
          <w:rFonts w:cs="Arial"/>
          <w:b/>
          <w:bCs/>
        </w:rPr>
        <w:t>14</w:t>
      </w:r>
      <w:r w:rsidR="009149BA" w:rsidRPr="00131D40">
        <w:rPr>
          <w:rFonts w:cs="Arial"/>
          <w:b/>
          <w:bCs/>
        </w:rPr>
        <w:t xml:space="preserve"> de </w:t>
      </w:r>
      <w:r w:rsidR="00131D40">
        <w:rPr>
          <w:rFonts w:cs="Arial"/>
          <w:b/>
          <w:bCs/>
        </w:rPr>
        <w:t>jul</w:t>
      </w:r>
      <w:r w:rsidR="00131D40" w:rsidRPr="00131D40">
        <w:rPr>
          <w:rFonts w:cs="Arial"/>
          <w:b/>
          <w:bCs/>
        </w:rPr>
        <w:t>io de 2021</w:t>
      </w:r>
      <w:r w:rsidR="009149BA" w:rsidRPr="00131D40">
        <w:rPr>
          <w:rFonts w:cs="Arial"/>
          <w:b/>
          <w:bCs/>
        </w:rPr>
        <w:t xml:space="preserve"> a</w:t>
      </w:r>
      <w:r w:rsidR="00662681" w:rsidRPr="00131D40">
        <w:rPr>
          <w:rFonts w:cs="Arial"/>
          <w:b/>
          <w:bCs/>
        </w:rPr>
        <w:t xml:space="preserve"> las 16:00 hrs.</w:t>
      </w:r>
    </w:p>
    <w:p w14:paraId="20C08564" w14:textId="77777777" w:rsidR="00764C38" w:rsidRPr="009E2C01" w:rsidRDefault="00764C38" w:rsidP="00D40213">
      <w:pPr>
        <w:ind w:left="360"/>
        <w:rPr>
          <w:rFonts w:cs="Arial"/>
          <w:bCs/>
        </w:rPr>
      </w:pPr>
    </w:p>
    <w:p w14:paraId="14CA2299" w14:textId="424504A7" w:rsidR="00764C38" w:rsidRPr="00131D40" w:rsidRDefault="00764C38" w:rsidP="00764C38">
      <w:pPr>
        <w:numPr>
          <w:ilvl w:val="0"/>
          <w:numId w:val="2"/>
        </w:numPr>
        <w:spacing w:after="0" w:line="240" w:lineRule="auto"/>
        <w:jc w:val="both"/>
        <w:rPr>
          <w:rFonts w:cs="Arial"/>
          <w:b/>
          <w:bCs/>
        </w:rPr>
      </w:pPr>
      <w:r w:rsidRPr="009E2C01">
        <w:rPr>
          <w:rFonts w:cs="Arial"/>
        </w:rPr>
        <w:t xml:space="preserve">La VID tiene acceso al proyecto electrónico para su revisión sólo cuando el proyecto ha sido validado y </w:t>
      </w:r>
      <w:r w:rsidRPr="009E2C01">
        <w:rPr>
          <w:rFonts w:cs="Arial"/>
          <w:b/>
        </w:rPr>
        <w:t>enviado a firma a través de la plataforma</w:t>
      </w:r>
      <w:r w:rsidRPr="009E2C01">
        <w:rPr>
          <w:rFonts w:cs="Arial"/>
        </w:rPr>
        <w:t xml:space="preserve">, por lo que se recomienda no dejar para última hora el envío de la postulación Quedarán </w:t>
      </w:r>
      <w:r w:rsidR="002C3806">
        <w:rPr>
          <w:rFonts w:cs="Arial"/>
        </w:rPr>
        <w:t>fuera de concurso</w:t>
      </w:r>
      <w:r w:rsidRPr="009E2C01">
        <w:rPr>
          <w:rFonts w:cs="Arial"/>
        </w:rPr>
        <w:t xml:space="preserve"> quienes no cumplan con la fecha límite</w:t>
      </w:r>
      <w:r w:rsidR="00DA7C18" w:rsidRPr="009E2C01">
        <w:rPr>
          <w:rFonts w:cs="Arial"/>
        </w:rPr>
        <w:t xml:space="preserve"> del cierre de postulación </w:t>
      </w:r>
      <w:r w:rsidR="00DA7C18" w:rsidRPr="00131D40">
        <w:rPr>
          <w:rFonts w:cs="Arial"/>
        </w:rPr>
        <w:t>(</w:t>
      </w:r>
      <w:r w:rsidR="00131D40" w:rsidRPr="00131D40">
        <w:rPr>
          <w:rFonts w:cs="Arial"/>
        </w:rPr>
        <w:t>30</w:t>
      </w:r>
      <w:r w:rsidR="009149BA" w:rsidRPr="00131D40">
        <w:rPr>
          <w:rFonts w:cs="Arial"/>
        </w:rPr>
        <w:t xml:space="preserve"> de </w:t>
      </w:r>
      <w:r w:rsidR="004B29BC" w:rsidRPr="00131D40">
        <w:rPr>
          <w:rFonts w:cs="Arial"/>
        </w:rPr>
        <w:t>junio</w:t>
      </w:r>
      <w:r w:rsidR="00DA7C18" w:rsidRPr="00131D40">
        <w:rPr>
          <w:rFonts w:cs="Arial"/>
        </w:rPr>
        <w:t>)</w:t>
      </w:r>
      <w:r w:rsidRPr="00131D40">
        <w:rPr>
          <w:rFonts w:cs="Arial"/>
        </w:rPr>
        <w:t xml:space="preserve">. </w:t>
      </w:r>
    </w:p>
    <w:p w14:paraId="299E162F" w14:textId="77777777" w:rsidR="00601733" w:rsidRPr="009E2C01" w:rsidRDefault="00601733" w:rsidP="00601733">
      <w:pPr>
        <w:spacing w:after="0" w:line="240" w:lineRule="auto"/>
        <w:ind w:left="360"/>
        <w:jc w:val="both"/>
        <w:rPr>
          <w:rFonts w:cs="Arial"/>
        </w:rPr>
      </w:pPr>
    </w:p>
    <w:p w14:paraId="30C5D14E" w14:textId="77777777" w:rsidR="00D40213" w:rsidRPr="009E2C01" w:rsidRDefault="00764C38" w:rsidP="00D40213">
      <w:pPr>
        <w:numPr>
          <w:ilvl w:val="0"/>
          <w:numId w:val="2"/>
        </w:numPr>
        <w:spacing w:after="0" w:line="240" w:lineRule="auto"/>
        <w:jc w:val="both"/>
        <w:rPr>
          <w:rFonts w:cs="Arial"/>
        </w:rPr>
      </w:pPr>
      <w:r w:rsidRPr="009E2C01">
        <w:rPr>
          <w:rFonts w:cs="Arial"/>
        </w:rPr>
        <w:t xml:space="preserve"> En el periodo de revisión de las propuestas, que </w:t>
      </w:r>
      <w:r w:rsidRPr="009E2C01">
        <w:rPr>
          <w:rFonts w:cs="Arial"/>
          <w:b/>
          <w:u w:val="single"/>
        </w:rPr>
        <w:t>comienza antes del cierre en FONDECYT</w:t>
      </w:r>
      <w:r w:rsidR="00601733" w:rsidRPr="009E2C01">
        <w:rPr>
          <w:rFonts w:cs="Arial"/>
          <w:b/>
          <w:u w:val="single"/>
        </w:rPr>
        <w:t xml:space="preserve"> a medida que van llegando</w:t>
      </w:r>
      <w:r w:rsidR="00F046A5" w:rsidRPr="009E2C01">
        <w:rPr>
          <w:rFonts w:cs="Arial"/>
          <w:b/>
          <w:u w:val="single"/>
        </w:rPr>
        <w:t xml:space="preserve"> las solicitudes del proyecto para otorgar </w:t>
      </w:r>
      <w:r w:rsidR="00601733" w:rsidRPr="009E2C01">
        <w:rPr>
          <w:rFonts w:cs="Arial"/>
          <w:b/>
          <w:u w:val="single"/>
        </w:rPr>
        <w:t>patrocinio</w:t>
      </w:r>
      <w:r w:rsidRPr="009E2C01">
        <w:rPr>
          <w:rFonts w:cs="Arial"/>
        </w:rPr>
        <w:t xml:space="preserve">, la VID puede </w:t>
      </w:r>
      <w:r w:rsidR="00FD7897" w:rsidRPr="009E2C01">
        <w:rPr>
          <w:rFonts w:cs="Arial"/>
        </w:rPr>
        <w:t>requerir</w:t>
      </w:r>
      <w:r w:rsidRPr="009E2C01">
        <w:rPr>
          <w:rFonts w:cs="Arial"/>
        </w:rPr>
        <w:t xml:space="preserve"> la modificación o corrección de las postulaciones, por lo que es de responsabilidad del Investigador</w:t>
      </w:r>
      <w:r w:rsidR="0028604F">
        <w:rPr>
          <w:rFonts w:cs="Arial"/>
        </w:rPr>
        <w:t>/a</w:t>
      </w:r>
      <w:r w:rsidRPr="009E2C01">
        <w:rPr>
          <w:rFonts w:cs="Arial"/>
        </w:rPr>
        <w:t xml:space="preserve"> Responsable </w:t>
      </w:r>
      <w:r w:rsidR="0028604F">
        <w:rPr>
          <w:rFonts w:cs="Arial"/>
        </w:rPr>
        <w:t xml:space="preserve">(IR) </w:t>
      </w:r>
      <w:r w:rsidRPr="009E2C01">
        <w:rPr>
          <w:rFonts w:cs="Arial"/>
        </w:rPr>
        <w:t xml:space="preserve">estar atento </w:t>
      </w:r>
      <w:r w:rsidR="00FD7897" w:rsidRPr="009E2C01">
        <w:rPr>
          <w:rFonts w:cs="Arial"/>
        </w:rPr>
        <w:t>y</w:t>
      </w:r>
      <w:r w:rsidRPr="009E2C01">
        <w:rPr>
          <w:rFonts w:cs="Arial"/>
        </w:rPr>
        <w:t xml:space="preserve"> hacer las correcciones en el plazo que indica la VID y reenviar su postulación a firma.</w:t>
      </w:r>
    </w:p>
    <w:p w14:paraId="2FFB7B13" w14:textId="77777777" w:rsidR="002C3806" w:rsidRDefault="002C3806" w:rsidP="002C3806">
      <w:pPr>
        <w:spacing w:after="0" w:line="240" w:lineRule="auto"/>
        <w:ind w:left="360"/>
        <w:jc w:val="both"/>
        <w:rPr>
          <w:rFonts w:cs="Arial"/>
          <w:bCs/>
        </w:rPr>
      </w:pPr>
    </w:p>
    <w:p w14:paraId="5DAD444B" w14:textId="77777777" w:rsidR="00764C38" w:rsidRPr="009E2C01" w:rsidRDefault="00764C38" w:rsidP="00D40271">
      <w:pPr>
        <w:numPr>
          <w:ilvl w:val="0"/>
          <w:numId w:val="2"/>
        </w:numPr>
        <w:spacing w:after="0" w:line="240" w:lineRule="auto"/>
        <w:jc w:val="both"/>
        <w:rPr>
          <w:rFonts w:cs="Arial"/>
          <w:bCs/>
        </w:rPr>
      </w:pPr>
      <w:r w:rsidRPr="009E2C01">
        <w:rPr>
          <w:rFonts w:cs="Arial"/>
          <w:bCs/>
        </w:rPr>
        <w:t xml:space="preserve">La URL de la plataforma en línea de FONDECYT es </w:t>
      </w:r>
      <w:hyperlink r:id="rId9" w:history="1">
        <w:r w:rsidR="00D40271" w:rsidRPr="009E2C01">
          <w:rPr>
            <w:rStyle w:val="Hipervnculo"/>
            <w:rFonts w:cs="Arial"/>
            <w:bCs/>
          </w:rPr>
          <w:t>http://auth.conicyt.cl/</w:t>
        </w:r>
      </w:hyperlink>
      <w:r w:rsidR="00D40271" w:rsidRPr="009E2C01">
        <w:rPr>
          <w:rFonts w:cs="Arial"/>
          <w:bCs/>
        </w:rPr>
        <w:t xml:space="preserve"> </w:t>
      </w:r>
      <w:r w:rsidRPr="009E2C01">
        <w:rPr>
          <w:rFonts w:cs="Arial"/>
          <w:bCs/>
        </w:rPr>
        <w:t>Para su utilización se requiere el registro del usuario respectivo, tanto del Investigador</w:t>
      </w:r>
      <w:r w:rsidR="0028604F">
        <w:rPr>
          <w:rFonts w:cs="Arial"/>
          <w:bCs/>
        </w:rPr>
        <w:t>/a</w:t>
      </w:r>
      <w:r w:rsidRPr="009E2C01">
        <w:rPr>
          <w:rFonts w:cs="Arial"/>
          <w:bCs/>
        </w:rPr>
        <w:t xml:space="preserve"> Responsable como de los</w:t>
      </w:r>
      <w:r w:rsidR="0028604F">
        <w:rPr>
          <w:rFonts w:cs="Arial"/>
          <w:bCs/>
        </w:rPr>
        <w:t>/as</w:t>
      </w:r>
      <w:r w:rsidRPr="009E2C01">
        <w:rPr>
          <w:rFonts w:cs="Arial"/>
          <w:bCs/>
        </w:rPr>
        <w:t xml:space="preserve"> Co-investigadores</w:t>
      </w:r>
      <w:r w:rsidR="0028604F">
        <w:rPr>
          <w:rFonts w:cs="Arial"/>
          <w:bCs/>
        </w:rPr>
        <w:t>/as</w:t>
      </w:r>
      <w:r w:rsidRPr="009E2C01">
        <w:rPr>
          <w:rFonts w:cs="Arial"/>
          <w:bCs/>
        </w:rPr>
        <w:t>.</w:t>
      </w:r>
    </w:p>
    <w:p w14:paraId="5B21DA85" w14:textId="77777777" w:rsidR="00962B8B" w:rsidRPr="009E2C01" w:rsidRDefault="00962B8B" w:rsidP="00962B8B">
      <w:pPr>
        <w:spacing w:after="0" w:line="240" w:lineRule="auto"/>
        <w:ind w:left="360"/>
        <w:jc w:val="both"/>
        <w:rPr>
          <w:rFonts w:cs="Arial"/>
          <w:bCs/>
        </w:rPr>
      </w:pPr>
    </w:p>
    <w:p w14:paraId="3CC90206"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lastRenderedPageBreak/>
        <w:t>PROYECTOS E INVESTIGADORES</w:t>
      </w:r>
      <w:r w:rsidR="0028604F">
        <w:rPr>
          <w:rFonts w:cs="Arial"/>
          <w:b/>
        </w:rPr>
        <w:t>/AS</w:t>
      </w:r>
      <w:r w:rsidRPr="009E2C01">
        <w:rPr>
          <w:rFonts w:cs="Arial"/>
          <w:b/>
        </w:rPr>
        <w:t xml:space="preserve"> RESPONSABLES QUE PATROCINA LA VID</w:t>
      </w:r>
    </w:p>
    <w:p w14:paraId="065F74A1" w14:textId="77777777" w:rsidR="00962B8B" w:rsidRPr="009E2C01" w:rsidRDefault="00962B8B" w:rsidP="00962B8B">
      <w:pPr>
        <w:spacing w:after="0" w:line="240" w:lineRule="auto"/>
        <w:ind w:left="360"/>
        <w:jc w:val="both"/>
        <w:rPr>
          <w:rFonts w:cs="Arial"/>
        </w:rPr>
      </w:pPr>
    </w:p>
    <w:p w14:paraId="1709ECCD" w14:textId="77777777" w:rsidR="00DA7C18" w:rsidRPr="009E2C01" w:rsidRDefault="00764C38" w:rsidP="00764C38">
      <w:pPr>
        <w:numPr>
          <w:ilvl w:val="0"/>
          <w:numId w:val="2"/>
        </w:numPr>
        <w:spacing w:after="0" w:line="240" w:lineRule="auto"/>
        <w:jc w:val="both"/>
        <w:rPr>
          <w:rFonts w:cs="Arial"/>
        </w:rPr>
      </w:pPr>
      <w:r w:rsidRPr="009E2C01">
        <w:rPr>
          <w:rFonts w:cs="Arial"/>
        </w:rPr>
        <w:t>La VID  patrocina y revisa proyectos presentados por académicos</w:t>
      </w:r>
      <w:r w:rsidR="0028604F">
        <w:rPr>
          <w:rFonts w:cs="Arial"/>
        </w:rPr>
        <w:t>/as</w:t>
      </w:r>
      <w:r w:rsidRPr="009E2C01">
        <w:rPr>
          <w:rFonts w:cs="Arial"/>
        </w:rPr>
        <w:t xml:space="preserve"> de la Universidad de Chile, con contrato vigente. La Vicerrectoría revisa</w:t>
      </w:r>
      <w:r w:rsidRPr="009E2C01">
        <w:rPr>
          <w:rStyle w:val="Refdenotaalpie"/>
          <w:rFonts w:cs="Arial"/>
        </w:rPr>
        <w:footnoteReference w:id="1"/>
      </w:r>
      <w:r w:rsidRPr="009E2C01">
        <w:rPr>
          <w:rFonts w:cs="Arial"/>
        </w:rPr>
        <w:t xml:space="preserve"> cada proyecto postulado, por lo que es necesario hacerlo con la anticipación requerida para evitar problemas de ingreso al sistema el último día de postulación.</w:t>
      </w:r>
    </w:p>
    <w:p w14:paraId="72CE43AB" w14:textId="77777777" w:rsidR="00DA7C18" w:rsidRPr="009E2C01" w:rsidRDefault="00DA7C18" w:rsidP="00DA7C18">
      <w:pPr>
        <w:spacing w:after="0" w:line="240" w:lineRule="auto"/>
        <w:ind w:left="360"/>
        <w:jc w:val="both"/>
        <w:rPr>
          <w:rFonts w:cs="Arial"/>
        </w:rPr>
      </w:pPr>
    </w:p>
    <w:p w14:paraId="6E06F719" w14:textId="77777777" w:rsidR="00764C38" w:rsidRPr="009E2C01" w:rsidRDefault="00DA7C18" w:rsidP="00764C38">
      <w:pPr>
        <w:numPr>
          <w:ilvl w:val="0"/>
          <w:numId w:val="2"/>
        </w:numPr>
        <w:spacing w:after="0" w:line="240" w:lineRule="auto"/>
        <w:jc w:val="both"/>
        <w:rPr>
          <w:rFonts w:cs="Arial"/>
        </w:rPr>
      </w:pPr>
      <w:r w:rsidRPr="009E2C01">
        <w:rPr>
          <w:rFonts w:cs="Arial"/>
        </w:rPr>
        <w:t>Si la Facultad</w:t>
      </w:r>
      <w:r w:rsidR="004B29BC">
        <w:rPr>
          <w:rFonts w:cs="Arial"/>
        </w:rPr>
        <w:t>,</w:t>
      </w:r>
      <w:r w:rsidRPr="009E2C01">
        <w:rPr>
          <w:rFonts w:cs="Arial"/>
        </w:rPr>
        <w:t xml:space="preserve"> Instituto u Hospital Clínico desea avalar la postulación de personas </w:t>
      </w:r>
      <w:r w:rsidRPr="009149BA">
        <w:rPr>
          <w:rFonts w:cs="Arial"/>
          <w:b/>
          <w:u w:val="single"/>
        </w:rPr>
        <w:t>que no tienen contrato vigente</w:t>
      </w:r>
      <w:r w:rsidRPr="009E2C01">
        <w:rPr>
          <w:rFonts w:cs="Arial"/>
        </w:rPr>
        <w:t xml:space="preserve"> en la Universidad de Chile, el</w:t>
      </w:r>
      <w:r w:rsidR="00F34401">
        <w:rPr>
          <w:rFonts w:cs="Arial"/>
        </w:rPr>
        <w:t>/la</w:t>
      </w:r>
      <w:r w:rsidRPr="009E2C01">
        <w:rPr>
          <w:rFonts w:cs="Arial"/>
        </w:rPr>
        <w:t xml:space="preserve"> Decano</w:t>
      </w:r>
      <w:r w:rsidR="00F34401">
        <w:rPr>
          <w:rFonts w:cs="Arial"/>
        </w:rPr>
        <w:t>/a</w:t>
      </w:r>
      <w:r w:rsidRPr="009E2C01">
        <w:rPr>
          <w:rFonts w:cs="Arial"/>
        </w:rPr>
        <w:t xml:space="preserve"> o Director</w:t>
      </w:r>
      <w:r w:rsidR="00F34401">
        <w:rPr>
          <w:rFonts w:cs="Arial"/>
        </w:rPr>
        <w:t>/a</w:t>
      </w:r>
      <w:r w:rsidRPr="009E2C01">
        <w:rPr>
          <w:rFonts w:cs="Arial"/>
        </w:rPr>
        <w:t xml:space="preserve"> de Instituto u Hospital deberá presentar una carta de patrocinio a la VID, señalando su compromiso de contratación y/o de mantención del investigador</w:t>
      </w:r>
      <w:r w:rsidR="00F34401">
        <w:rPr>
          <w:rFonts w:cs="Arial"/>
        </w:rPr>
        <w:t>/a</w:t>
      </w:r>
      <w:r w:rsidRPr="009E2C01">
        <w:rPr>
          <w:rFonts w:cs="Arial"/>
        </w:rPr>
        <w:t xml:space="preserve"> en la Universidad, al menos en el periodo que dure el proyecto. Ésta debe ser enviada directamente al correo </w:t>
      </w:r>
      <w:hyperlink r:id="rId10" w:history="1">
        <w:r w:rsidR="002504B1" w:rsidRPr="008D4786">
          <w:rPr>
            <w:rStyle w:val="Hipervnculo"/>
            <w:rFonts w:cs="Arial"/>
          </w:rPr>
          <w:t>carmenceagaete@uchile.cl</w:t>
        </w:r>
      </w:hyperlink>
      <w:r w:rsidRPr="009E2C01">
        <w:rPr>
          <w:rFonts w:cs="Arial"/>
        </w:rPr>
        <w:t xml:space="preserve"> antes del cierre del concurso </w:t>
      </w:r>
      <w:r w:rsidRPr="00920B6B">
        <w:rPr>
          <w:rFonts w:cs="Arial"/>
          <w:b/>
        </w:rPr>
        <w:t>(</w:t>
      </w:r>
      <w:r w:rsidRPr="00920B6B">
        <w:rPr>
          <w:rFonts w:cs="Arial"/>
          <w:b/>
          <w:u w:val="single"/>
        </w:rPr>
        <w:t>no debe ser subida a la plataforma de postulación</w:t>
      </w:r>
      <w:r w:rsidRPr="00920B6B">
        <w:rPr>
          <w:rFonts w:cs="Arial"/>
          <w:b/>
        </w:rPr>
        <w:t>)</w:t>
      </w:r>
      <w:r w:rsidRPr="004B29BC">
        <w:rPr>
          <w:rFonts w:cs="Arial"/>
        </w:rPr>
        <w:t>.</w:t>
      </w:r>
    </w:p>
    <w:p w14:paraId="1C425D37" w14:textId="77777777" w:rsidR="0055270A" w:rsidRDefault="0055270A" w:rsidP="0055270A">
      <w:pPr>
        <w:spacing w:after="0" w:line="240" w:lineRule="auto"/>
        <w:ind w:left="360"/>
        <w:jc w:val="both"/>
        <w:rPr>
          <w:rFonts w:cs="Arial"/>
        </w:rPr>
      </w:pPr>
    </w:p>
    <w:p w14:paraId="38FEC672" w14:textId="77777777" w:rsidR="0089108E" w:rsidRPr="009E2C01" w:rsidRDefault="0089108E" w:rsidP="0089108E">
      <w:pPr>
        <w:numPr>
          <w:ilvl w:val="0"/>
          <w:numId w:val="2"/>
        </w:numPr>
        <w:spacing w:after="0" w:line="240" w:lineRule="auto"/>
        <w:jc w:val="both"/>
        <w:rPr>
          <w:rFonts w:cs="Arial"/>
        </w:rPr>
      </w:pPr>
      <w:r w:rsidRPr="009E2C01">
        <w:rPr>
          <w:rFonts w:cs="Arial"/>
        </w:rPr>
        <w:t xml:space="preserve">Posterior al cierre del concurso, la VID comunicará a las </w:t>
      </w:r>
      <w:r w:rsidR="004B29BC">
        <w:rPr>
          <w:rFonts w:cs="Arial"/>
        </w:rPr>
        <w:t xml:space="preserve">respectivas </w:t>
      </w:r>
      <w:r w:rsidRPr="009E2C01">
        <w:rPr>
          <w:rFonts w:cs="Arial"/>
        </w:rPr>
        <w:t>Direcciones de Investigación la nómina de las postulaciones</w:t>
      </w:r>
      <w:r w:rsidR="004B29BC">
        <w:rPr>
          <w:rFonts w:cs="Arial"/>
        </w:rPr>
        <w:t>,</w:t>
      </w:r>
      <w:r w:rsidR="00715445">
        <w:rPr>
          <w:rFonts w:cs="Arial"/>
        </w:rPr>
        <w:t xml:space="preserve"> </w:t>
      </w:r>
      <w:r w:rsidRPr="009E2C01">
        <w:rPr>
          <w:rFonts w:cs="Arial"/>
        </w:rPr>
        <w:t>para que ratifiquen el conjunto de postulaciones de su unidad académica. Si una Dirección de Investigación solicita no patrocinar algún proyecto, la VID rechazará la postulación, quedando fuera de concurso (previo aviso al postulante).</w:t>
      </w:r>
    </w:p>
    <w:p w14:paraId="210FD77C" w14:textId="77777777" w:rsidR="0055270A" w:rsidRDefault="0055270A" w:rsidP="0055270A">
      <w:pPr>
        <w:spacing w:after="0" w:line="240" w:lineRule="auto"/>
        <w:ind w:left="360"/>
        <w:jc w:val="both"/>
        <w:rPr>
          <w:rFonts w:cs="Arial"/>
        </w:rPr>
      </w:pPr>
    </w:p>
    <w:p w14:paraId="77CA823D" w14:textId="77777777" w:rsidR="00764C38" w:rsidRPr="009E2C01" w:rsidRDefault="00764C38" w:rsidP="00764C38">
      <w:pPr>
        <w:numPr>
          <w:ilvl w:val="0"/>
          <w:numId w:val="2"/>
        </w:numPr>
        <w:spacing w:after="0" w:line="240" w:lineRule="auto"/>
        <w:jc w:val="both"/>
        <w:rPr>
          <w:rFonts w:cs="Arial"/>
        </w:rPr>
      </w:pPr>
      <w:r w:rsidRPr="009E2C01">
        <w:rPr>
          <w:rFonts w:cs="Arial"/>
        </w:rPr>
        <w:t>En el caso de los proyectos en que la Universidad de Chile participe como unidad ejecutora secundaria, se procederá al patrocinio institucional de acuerdo a la fecha de cierre de FONDECYT, realizando todo el proceso a través de la plataforma en línea del concurso.</w:t>
      </w:r>
    </w:p>
    <w:p w14:paraId="2EF36854" w14:textId="77777777" w:rsidR="0055270A" w:rsidRDefault="0055270A" w:rsidP="0055270A">
      <w:pPr>
        <w:spacing w:after="0" w:line="240" w:lineRule="auto"/>
        <w:ind w:left="360"/>
        <w:jc w:val="both"/>
        <w:rPr>
          <w:rFonts w:cs="Arial"/>
        </w:rPr>
      </w:pPr>
    </w:p>
    <w:p w14:paraId="4AF63642" w14:textId="77777777" w:rsidR="00D81307" w:rsidRDefault="00D81307" w:rsidP="0055270A">
      <w:pPr>
        <w:spacing w:after="0" w:line="240" w:lineRule="auto"/>
        <w:ind w:left="360"/>
        <w:jc w:val="both"/>
        <w:rPr>
          <w:rFonts w:cs="Arial"/>
        </w:rPr>
      </w:pPr>
    </w:p>
    <w:p w14:paraId="628C505A" w14:textId="77777777" w:rsidR="00764C38" w:rsidRPr="009E2C01" w:rsidRDefault="00CA16DB" w:rsidP="00764C38">
      <w:pPr>
        <w:pBdr>
          <w:top w:val="single" w:sz="4" w:space="1" w:color="auto"/>
          <w:left w:val="single" w:sz="4" w:space="4" w:color="auto"/>
          <w:bottom w:val="single" w:sz="4" w:space="1" w:color="auto"/>
          <w:right w:val="single" w:sz="4" w:space="4" w:color="auto"/>
        </w:pBdr>
        <w:jc w:val="both"/>
        <w:rPr>
          <w:rFonts w:cs="Arial"/>
          <w:b/>
        </w:rPr>
      </w:pPr>
      <w:r>
        <w:rPr>
          <w:rFonts w:cs="Arial"/>
          <w:b/>
        </w:rPr>
        <w:t>CORRECCIÓ</w:t>
      </w:r>
      <w:r w:rsidR="00764C38" w:rsidRPr="009E2C01">
        <w:rPr>
          <w:rFonts w:cs="Arial"/>
          <w:b/>
        </w:rPr>
        <w:t>N DE ERR</w:t>
      </w:r>
      <w:r w:rsidR="006B5454" w:rsidRPr="009E2C01">
        <w:rPr>
          <w:rFonts w:cs="Arial"/>
          <w:b/>
        </w:rPr>
        <w:t>ORES EN FORMULARIO DE POSTULACIÓ</w:t>
      </w:r>
      <w:r w:rsidR="00764C38" w:rsidRPr="009E2C01">
        <w:rPr>
          <w:rFonts w:cs="Arial"/>
          <w:b/>
        </w:rPr>
        <w:t>N</w:t>
      </w:r>
    </w:p>
    <w:p w14:paraId="3BF36663" w14:textId="77777777" w:rsidR="006B5454" w:rsidRPr="009E2C01" w:rsidRDefault="006B5454" w:rsidP="00375250">
      <w:pPr>
        <w:spacing w:after="0" w:line="240" w:lineRule="auto"/>
        <w:ind w:left="360"/>
        <w:jc w:val="both"/>
        <w:rPr>
          <w:rFonts w:cs="Arial"/>
          <w:b/>
          <w:bCs/>
        </w:rPr>
      </w:pPr>
    </w:p>
    <w:p w14:paraId="03ABA7B4" w14:textId="77777777" w:rsidR="00764C38" w:rsidRPr="009E2C01" w:rsidRDefault="00764C38" w:rsidP="00375250">
      <w:pPr>
        <w:pStyle w:val="Prrafodelista"/>
        <w:numPr>
          <w:ilvl w:val="0"/>
          <w:numId w:val="7"/>
        </w:numPr>
        <w:jc w:val="both"/>
        <w:rPr>
          <w:rFonts w:cs="Arial"/>
        </w:rPr>
      </w:pPr>
      <w:r w:rsidRPr="009E2C01">
        <w:rPr>
          <w:rFonts w:cs="Arial"/>
        </w:rPr>
        <w:t xml:space="preserve">Cuando se detecten errores en la postulación, ya sea de falta de secciones, presupuesto mal ingresado, unidad ejecutora errónea u otros, la VID devolverá el proyecto </w:t>
      </w:r>
      <w:r w:rsidR="00F34401">
        <w:rPr>
          <w:rFonts w:cs="Arial"/>
        </w:rPr>
        <w:t>al IR</w:t>
      </w:r>
      <w:r w:rsidRPr="009E2C01">
        <w:rPr>
          <w:rFonts w:cs="Arial"/>
        </w:rPr>
        <w:t xml:space="preserve"> para que realice los cambios necesarios</w:t>
      </w:r>
      <w:r w:rsidR="00592B74">
        <w:rPr>
          <w:rFonts w:cs="Arial"/>
        </w:rPr>
        <w:t xml:space="preserve"> y </w:t>
      </w:r>
      <w:r w:rsidR="00F34401">
        <w:rPr>
          <w:rFonts w:cs="Arial"/>
        </w:rPr>
        <w:t xml:space="preserve">se le </w:t>
      </w:r>
      <w:r w:rsidR="00592B74">
        <w:rPr>
          <w:rFonts w:cs="Arial"/>
        </w:rPr>
        <w:t xml:space="preserve">notificará por correo electrónico </w:t>
      </w:r>
      <w:r w:rsidRPr="009E2C01">
        <w:rPr>
          <w:rFonts w:cs="Arial"/>
        </w:rPr>
        <w:t>(</w:t>
      </w:r>
      <w:r w:rsidR="00592B74">
        <w:rPr>
          <w:rFonts w:cs="Arial"/>
        </w:rPr>
        <w:t xml:space="preserve">adicionalmente </w:t>
      </w:r>
      <w:r w:rsidRPr="009E2C01">
        <w:rPr>
          <w:rFonts w:cs="Arial"/>
        </w:rPr>
        <w:t>le llegará un correo</w:t>
      </w:r>
      <w:r w:rsidR="00592B74">
        <w:rPr>
          <w:rFonts w:cs="Arial"/>
        </w:rPr>
        <w:t xml:space="preserve"> automático</w:t>
      </w:r>
      <w:r w:rsidRPr="009E2C01">
        <w:rPr>
          <w:rFonts w:cs="Arial"/>
        </w:rPr>
        <w:t xml:space="preserve"> de FONDECYT indicando </w:t>
      </w:r>
      <w:r w:rsidR="00592B74">
        <w:rPr>
          <w:rFonts w:cs="Arial"/>
        </w:rPr>
        <w:t>que el proyecto fue devuelto</w:t>
      </w:r>
      <w:r w:rsidRPr="009E2C01">
        <w:rPr>
          <w:rFonts w:cs="Arial"/>
        </w:rPr>
        <w:t>). El</w:t>
      </w:r>
      <w:r w:rsidR="00F34401">
        <w:rPr>
          <w:rFonts w:cs="Arial"/>
        </w:rPr>
        <w:t>/la</w:t>
      </w:r>
      <w:r w:rsidRPr="009E2C01">
        <w:rPr>
          <w:rFonts w:cs="Arial"/>
        </w:rPr>
        <w:t xml:space="preserve"> investigador</w:t>
      </w:r>
      <w:r w:rsidR="00F34401">
        <w:rPr>
          <w:rFonts w:cs="Arial"/>
        </w:rPr>
        <w:t>/a</w:t>
      </w:r>
      <w:r w:rsidRPr="009E2C01">
        <w:rPr>
          <w:rFonts w:cs="Arial"/>
        </w:rPr>
        <w:t>, deberá validar y enviar nuevamente la postulación</w:t>
      </w:r>
      <w:r w:rsidRPr="009E2C01">
        <w:rPr>
          <w:rFonts w:cs="Arial"/>
          <w:b/>
        </w:rPr>
        <w:t xml:space="preserve"> </w:t>
      </w:r>
      <w:r w:rsidRPr="009E2C01">
        <w:rPr>
          <w:rFonts w:cs="Arial"/>
        </w:rPr>
        <w:t>para su recepción conforme y esperar que la VID le dé el patrocinio institucional.</w:t>
      </w:r>
    </w:p>
    <w:p w14:paraId="6B4D5FA8" w14:textId="77777777" w:rsidR="00157A76" w:rsidRPr="009E2C01" w:rsidRDefault="00157A76" w:rsidP="00157A76">
      <w:pPr>
        <w:pStyle w:val="Prrafodelista"/>
        <w:ind w:left="360"/>
        <w:jc w:val="both"/>
        <w:rPr>
          <w:rFonts w:cs="Arial"/>
        </w:rPr>
      </w:pPr>
    </w:p>
    <w:p w14:paraId="125BA3E0" w14:textId="77777777" w:rsidR="00764C38" w:rsidRPr="009E2C01" w:rsidRDefault="00764C38" w:rsidP="00375250">
      <w:pPr>
        <w:pStyle w:val="Prrafodelista"/>
        <w:numPr>
          <w:ilvl w:val="0"/>
          <w:numId w:val="7"/>
        </w:numPr>
        <w:jc w:val="both"/>
        <w:rPr>
          <w:rFonts w:cs="Arial"/>
        </w:rPr>
      </w:pPr>
      <w:r w:rsidRPr="009E2C01">
        <w:rPr>
          <w:rFonts w:cs="Arial"/>
        </w:rPr>
        <w:t>La apertura de una postulación para corrección implica que se anulan todos los patrocinios ya realizados por otras instituciones participantes (si correspond</w:t>
      </w:r>
      <w:r w:rsidR="004D70F9">
        <w:rPr>
          <w:rFonts w:cs="Arial"/>
        </w:rPr>
        <w:t xml:space="preserve">e), por lo que se recomienda al/a la </w:t>
      </w:r>
      <w:r w:rsidRPr="009E2C01">
        <w:rPr>
          <w:rFonts w:cs="Arial"/>
        </w:rPr>
        <w:t>Investigador</w:t>
      </w:r>
      <w:r w:rsidR="004D70F9">
        <w:rPr>
          <w:rFonts w:cs="Arial"/>
        </w:rPr>
        <w:t>/a</w:t>
      </w:r>
      <w:r w:rsidRPr="009E2C01">
        <w:rPr>
          <w:rFonts w:cs="Arial"/>
        </w:rPr>
        <w:t xml:space="preserve"> Responsable informar a los Co-investigadores</w:t>
      </w:r>
      <w:r w:rsidR="004D70F9">
        <w:rPr>
          <w:rFonts w:cs="Arial"/>
        </w:rPr>
        <w:t>/as</w:t>
      </w:r>
      <w:r w:rsidRPr="009E2C01">
        <w:rPr>
          <w:rFonts w:cs="Arial"/>
        </w:rPr>
        <w:t xml:space="preserve"> cuando una propuesta requiera ser modificada.</w:t>
      </w:r>
    </w:p>
    <w:p w14:paraId="60AA74F5" w14:textId="77777777" w:rsidR="00157A76" w:rsidRPr="009E2C01" w:rsidRDefault="00157A76" w:rsidP="00157A76">
      <w:pPr>
        <w:pStyle w:val="Prrafodelista"/>
        <w:rPr>
          <w:rFonts w:cs="Arial"/>
        </w:rPr>
      </w:pPr>
    </w:p>
    <w:p w14:paraId="0655B7C5" w14:textId="77777777" w:rsidR="00764C38" w:rsidRPr="009E2C01" w:rsidRDefault="00764C38" w:rsidP="00375250">
      <w:pPr>
        <w:pStyle w:val="Prrafodelista"/>
        <w:numPr>
          <w:ilvl w:val="0"/>
          <w:numId w:val="7"/>
        </w:numPr>
        <w:jc w:val="both"/>
        <w:rPr>
          <w:rStyle w:val="Hipervnculo"/>
          <w:rFonts w:cs="Arial"/>
          <w:color w:val="auto"/>
          <w:u w:val="none"/>
        </w:rPr>
      </w:pPr>
      <w:r w:rsidRPr="009E2C01">
        <w:rPr>
          <w:rFonts w:cs="Arial"/>
        </w:rPr>
        <w:t>Si el</w:t>
      </w:r>
      <w:r w:rsidR="004D70F9">
        <w:rPr>
          <w:rFonts w:cs="Arial"/>
        </w:rPr>
        <w:t>/la</w:t>
      </w:r>
      <w:r w:rsidRPr="009E2C01">
        <w:rPr>
          <w:rFonts w:cs="Arial"/>
        </w:rPr>
        <w:t xml:space="preserve"> investigador</w:t>
      </w:r>
      <w:r w:rsidR="004D70F9">
        <w:rPr>
          <w:rFonts w:cs="Arial"/>
        </w:rPr>
        <w:t>/a</w:t>
      </w:r>
      <w:r w:rsidRPr="009E2C01">
        <w:rPr>
          <w:rFonts w:cs="Arial"/>
        </w:rPr>
        <w:t xml:space="preserve"> necesita modificar su postulación en este periodo, debe enviar su solicitud directamente al correo </w:t>
      </w:r>
      <w:hyperlink r:id="rId11" w:history="1">
        <w:r w:rsidR="002504B1" w:rsidRPr="008D4786">
          <w:rPr>
            <w:rStyle w:val="Hipervnculo"/>
            <w:rFonts w:cs="Arial"/>
          </w:rPr>
          <w:t>carmenceagaete@uchile.cl</w:t>
        </w:r>
      </w:hyperlink>
      <w:r w:rsidR="005D6F6C">
        <w:rPr>
          <w:rFonts w:cs="Arial"/>
        </w:rPr>
        <w:t xml:space="preserve"> </w:t>
      </w:r>
    </w:p>
    <w:p w14:paraId="2177AF19" w14:textId="77777777" w:rsidR="00D1392C" w:rsidRDefault="00D1392C" w:rsidP="00D1392C">
      <w:pPr>
        <w:pStyle w:val="Prrafodelista"/>
        <w:ind w:left="360"/>
        <w:jc w:val="both"/>
        <w:rPr>
          <w:rStyle w:val="Hipervnculo"/>
          <w:rFonts w:cs="Arial"/>
          <w:color w:val="auto"/>
          <w:u w:val="none"/>
        </w:rPr>
      </w:pPr>
    </w:p>
    <w:p w14:paraId="07852435" w14:textId="77777777" w:rsidR="00D81307" w:rsidRDefault="00D81307" w:rsidP="00D1392C">
      <w:pPr>
        <w:pStyle w:val="Prrafodelista"/>
        <w:ind w:left="360"/>
        <w:jc w:val="both"/>
        <w:rPr>
          <w:rStyle w:val="Hipervnculo"/>
          <w:rFonts w:cs="Arial"/>
          <w:color w:val="auto"/>
          <w:u w:val="none"/>
        </w:rPr>
      </w:pPr>
    </w:p>
    <w:p w14:paraId="19CABBBB" w14:textId="77777777" w:rsidR="00D81307" w:rsidRDefault="00D81307" w:rsidP="00D1392C">
      <w:pPr>
        <w:pStyle w:val="Prrafodelista"/>
        <w:ind w:left="360"/>
        <w:jc w:val="both"/>
        <w:rPr>
          <w:rStyle w:val="Hipervnculo"/>
          <w:rFonts w:cs="Arial"/>
          <w:color w:val="auto"/>
          <w:u w:val="none"/>
        </w:rPr>
      </w:pPr>
    </w:p>
    <w:p w14:paraId="1190AA70" w14:textId="77777777" w:rsidR="00D81307" w:rsidRPr="009E2C01" w:rsidRDefault="00D81307" w:rsidP="00D1392C">
      <w:pPr>
        <w:pStyle w:val="Prrafodelista"/>
        <w:ind w:left="360"/>
        <w:jc w:val="both"/>
        <w:rPr>
          <w:rStyle w:val="Hipervnculo"/>
          <w:rFonts w:cs="Arial"/>
          <w:color w:val="auto"/>
          <w:u w:val="none"/>
        </w:rPr>
      </w:pPr>
    </w:p>
    <w:p w14:paraId="75E73252"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lastRenderedPageBreak/>
        <w:t>RESUMEN DE RECURSOS SOLICITADOS (M$)</w:t>
      </w:r>
    </w:p>
    <w:p w14:paraId="4182775D" w14:textId="77777777" w:rsidR="00764C38" w:rsidRPr="009E2C01" w:rsidRDefault="00764C38" w:rsidP="00764C38">
      <w:pPr>
        <w:numPr>
          <w:ilvl w:val="0"/>
          <w:numId w:val="3"/>
        </w:numPr>
        <w:spacing w:after="0" w:line="240" w:lineRule="auto"/>
        <w:jc w:val="both"/>
        <w:rPr>
          <w:rFonts w:cs="Arial"/>
        </w:rPr>
      </w:pPr>
      <w:r w:rsidRPr="009E2C01">
        <w:rPr>
          <w:rFonts w:cs="Arial"/>
        </w:rPr>
        <w:t>Los montos solicitados en la hoja resumen, así como en todas las secciones del proyecto, deben ser expresados en miles de pesos y sin decimales.</w:t>
      </w:r>
    </w:p>
    <w:p w14:paraId="452A0320" w14:textId="77777777" w:rsidR="00877B9A" w:rsidRDefault="00877B9A" w:rsidP="00877B9A">
      <w:pPr>
        <w:spacing w:after="0" w:line="240" w:lineRule="auto"/>
        <w:ind w:left="360"/>
        <w:jc w:val="both"/>
        <w:rPr>
          <w:rFonts w:cs="Arial"/>
        </w:rPr>
      </w:pPr>
    </w:p>
    <w:p w14:paraId="77C6C261" w14:textId="77777777" w:rsidR="00764C38" w:rsidRPr="009E2C01" w:rsidRDefault="00764C38" w:rsidP="00764C38">
      <w:pPr>
        <w:numPr>
          <w:ilvl w:val="0"/>
          <w:numId w:val="3"/>
        </w:numPr>
        <w:spacing w:after="0" w:line="240" w:lineRule="auto"/>
        <w:jc w:val="both"/>
        <w:rPr>
          <w:rFonts w:cs="Arial"/>
        </w:rPr>
      </w:pPr>
      <w:r w:rsidRPr="009E2C01">
        <w:rPr>
          <w:rFonts w:cs="Arial"/>
        </w:rPr>
        <w:t>Se debe considerar montos brutos, con IVA, excluyendo los gastos de administración, que son calculados directamente por FONDECYT, posteriormente.</w:t>
      </w:r>
    </w:p>
    <w:p w14:paraId="1F1C08B0" w14:textId="77777777" w:rsidR="00877B9A" w:rsidRDefault="00877B9A" w:rsidP="00877B9A">
      <w:pPr>
        <w:spacing w:after="0" w:line="240" w:lineRule="auto"/>
        <w:ind w:left="360"/>
        <w:jc w:val="both"/>
        <w:rPr>
          <w:rFonts w:cs="Arial"/>
        </w:rPr>
      </w:pPr>
    </w:p>
    <w:p w14:paraId="11860EBF" w14:textId="77777777" w:rsidR="00764C38" w:rsidRPr="009E2C01" w:rsidRDefault="00764C38" w:rsidP="00764C38">
      <w:pPr>
        <w:numPr>
          <w:ilvl w:val="0"/>
          <w:numId w:val="3"/>
        </w:numPr>
        <w:spacing w:after="0" w:line="240" w:lineRule="auto"/>
        <w:jc w:val="both"/>
        <w:rPr>
          <w:rFonts w:cs="Arial"/>
        </w:rPr>
      </w:pPr>
      <w:r w:rsidRPr="009E2C01">
        <w:rPr>
          <w:rFonts w:cs="Arial"/>
        </w:rPr>
        <w:t xml:space="preserve">El monto máximo a solicitar en los Proyectos Regulares es </w:t>
      </w:r>
      <w:r w:rsidRPr="00131D40">
        <w:rPr>
          <w:rFonts w:cs="Arial"/>
        </w:rPr>
        <w:t xml:space="preserve">de </w:t>
      </w:r>
      <w:r w:rsidRPr="00131D40">
        <w:rPr>
          <w:rFonts w:cs="Arial"/>
          <w:b/>
        </w:rPr>
        <w:t>$5</w:t>
      </w:r>
      <w:r w:rsidR="004B28FD" w:rsidRPr="00131D40">
        <w:rPr>
          <w:rFonts w:cs="Arial"/>
          <w:b/>
        </w:rPr>
        <w:t>7</w:t>
      </w:r>
      <w:r w:rsidRPr="00131D40">
        <w:rPr>
          <w:rFonts w:cs="Arial"/>
          <w:b/>
        </w:rPr>
        <w:t>.000.000 por año</w:t>
      </w:r>
      <w:r w:rsidRPr="00131D40">
        <w:rPr>
          <w:rFonts w:cs="Arial"/>
        </w:rPr>
        <w:t>, pud</w:t>
      </w:r>
      <w:r w:rsidRPr="009E2C01">
        <w:rPr>
          <w:rFonts w:cs="Arial"/>
        </w:rPr>
        <w:t>iendo postular a 2</w:t>
      </w:r>
      <w:r w:rsidR="009E2C01" w:rsidRPr="009E2C01">
        <w:rPr>
          <w:rFonts w:cs="Arial"/>
        </w:rPr>
        <w:t xml:space="preserve"> a</w:t>
      </w:r>
      <w:r w:rsidRPr="009E2C01">
        <w:rPr>
          <w:rFonts w:cs="Arial"/>
        </w:rPr>
        <w:t xml:space="preserve"> 4 años de financiamiento. Los ítems a considerar son honorarios, viajes, </w:t>
      </w:r>
      <w:r w:rsidR="0024177B">
        <w:rPr>
          <w:rFonts w:cs="Arial"/>
        </w:rPr>
        <w:t xml:space="preserve">viajes de </w:t>
      </w:r>
      <w:r w:rsidRPr="009E2C01">
        <w:rPr>
          <w:rFonts w:cs="Arial"/>
        </w:rPr>
        <w:t>colaboración Internacional, gastos de operación y bienes de capital. Estos últimos los adquiere directamente el</w:t>
      </w:r>
      <w:r w:rsidR="004D70F9">
        <w:rPr>
          <w:rFonts w:cs="Arial"/>
        </w:rPr>
        <w:t>/la</w:t>
      </w:r>
      <w:r w:rsidRPr="009E2C01">
        <w:rPr>
          <w:rFonts w:cs="Arial"/>
        </w:rPr>
        <w:t xml:space="preserve"> investigador</w:t>
      </w:r>
      <w:r w:rsidR="004D70F9">
        <w:rPr>
          <w:rFonts w:cs="Arial"/>
        </w:rPr>
        <w:t>/a</w:t>
      </w:r>
      <w:r w:rsidRPr="009E2C01">
        <w:rPr>
          <w:rFonts w:cs="Arial"/>
        </w:rPr>
        <w:t xml:space="preserve">, pero debe entregarlos inmediatamente a la Universidad de Chile para que sean incorporados al inventario y queden cubiertos por </w:t>
      </w:r>
      <w:r w:rsidR="0024177B">
        <w:rPr>
          <w:rFonts w:cs="Arial"/>
        </w:rPr>
        <w:t xml:space="preserve">los </w:t>
      </w:r>
      <w:r w:rsidRPr="009E2C01">
        <w:rPr>
          <w:rFonts w:cs="Arial"/>
        </w:rPr>
        <w:t>seguros vigentes.</w:t>
      </w:r>
    </w:p>
    <w:p w14:paraId="5EF081D0" w14:textId="77777777" w:rsidR="00375250" w:rsidRPr="009E2C01" w:rsidRDefault="00375250" w:rsidP="00375250">
      <w:pPr>
        <w:pStyle w:val="Prrafodelista"/>
        <w:rPr>
          <w:rFonts w:cs="Arial"/>
        </w:rPr>
      </w:pPr>
    </w:p>
    <w:p w14:paraId="4BB0ECE4"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INSTITUCIONES PATROCINANTES: Unidades Ejecutoras</w:t>
      </w:r>
    </w:p>
    <w:p w14:paraId="5D7CC8FC" w14:textId="77777777" w:rsidR="00764C38" w:rsidRPr="009E2C01" w:rsidRDefault="00764C38" w:rsidP="00764C38">
      <w:pPr>
        <w:numPr>
          <w:ilvl w:val="0"/>
          <w:numId w:val="2"/>
        </w:numPr>
        <w:spacing w:after="0" w:line="240" w:lineRule="auto"/>
        <w:jc w:val="both"/>
        <w:rPr>
          <w:rFonts w:cs="Arial"/>
        </w:rPr>
      </w:pPr>
      <w:r w:rsidRPr="009E2C01">
        <w:rPr>
          <w:rFonts w:cs="Arial"/>
        </w:rPr>
        <w:t>Las unidades ejecutoras de un proyecto FONDECYT Regular corresponden a un</w:t>
      </w:r>
      <w:r w:rsidRPr="009E2C01">
        <w:rPr>
          <w:rFonts w:cs="Arial"/>
          <w:b/>
          <w:bCs/>
        </w:rPr>
        <w:t xml:space="preserve"> Departamento o Instituto</w:t>
      </w:r>
      <w:r w:rsidRPr="009E2C01">
        <w:rPr>
          <w:rStyle w:val="Refdenotaalpie"/>
          <w:rFonts w:cs="Arial"/>
          <w:b/>
          <w:bCs/>
        </w:rPr>
        <w:footnoteReference w:id="2"/>
      </w:r>
      <w:r w:rsidRPr="009E2C01">
        <w:rPr>
          <w:rFonts w:cs="Arial"/>
        </w:rPr>
        <w:t>.  En el caso del ICBM de la Facultad de Medicina, los programas de investigación deben ser considerados como una única unidad ejecutora.</w:t>
      </w:r>
    </w:p>
    <w:p w14:paraId="17374371" w14:textId="77777777" w:rsidR="009D6C83" w:rsidRPr="009E2C01" w:rsidRDefault="009D6C83" w:rsidP="009D6C83">
      <w:pPr>
        <w:spacing w:after="0" w:line="240" w:lineRule="auto"/>
        <w:ind w:left="360"/>
        <w:jc w:val="both"/>
        <w:rPr>
          <w:rFonts w:cs="Arial"/>
        </w:rPr>
      </w:pPr>
    </w:p>
    <w:p w14:paraId="3E22FC00" w14:textId="77777777" w:rsidR="00764C38" w:rsidRPr="009E2C01" w:rsidRDefault="00764C38" w:rsidP="00764C38">
      <w:pPr>
        <w:numPr>
          <w:ilvl w:val="0"/>
          <w:numId w:val="2"/>
        </w:numPr>
        <w:spacing w:after="0" w:line="240" w:lineRule="auto"/>
        <w:jc w:val="both"/>
        <w:rPr>
          <w:rFonts w:cs="Arial"/>
        </w:rPr>
      </w:pPr>
      <w:r w:rsidRPr="009E2C01">
        <w:rPr>
          <w:rFonts w:cs="Arial"/>
        </w:rPr>
        <w:t xml:space="preserve">La firma del representante legal de la Universidad de Chile recae únicamente en </w:t>
      </w:r>
      <w:r w:rsidR="003C4D1E" w:rsidRPr="009E2C01">
        <w:rPr>
          <w:rFonts w:cs="Arial"/>
        </w:rPr>
        <w:t>el Vicerrector de Investigación y Desarrollo</w:t>
      </w:r>
      <w:r w:rsidR="00D81307">
        <w:rPr>
          <w:rFonts w:cs="Arial"/>
        </w:rPr>
        <w:t>, el Dr. Flavio Salazar Onfray,</w:t>
      </w:r>
      <w:r w:rsidR="003C4D1E" w:rsidRPr="009E2C01">
        <w:rPr>
          <w:rFonts w:cs="Arial"/>
        </w:rPr>
        <w:t xml:space="preserve"> </w:t>
      </w:r>
      <w:r w:rsidRPr="009E2C01">
        <w:rPr>
          <w:rFonts w:cs="Arial"/>
        </w:rPr>
        <w:t xml:space="preserve">para todos los proyectos FONDECYT. </w:t>
      </w:r>
    </w:p>
    <w:p w14:paraId="5F2A5D72" w14:textId="77777777" w:rsidR="009D6C83" w:rsidRPr="009E2C01" w:rsidRDefault="009D6C83" w:rsidP="009D6C83">
      <w:pPr>
        <w:spacing w:after="0" w:line="240" w:lineRule="auto"/>
        <w:ind w:left="360"/>
        <w:jc w:val="both"/>
        <w:rPr>
          <w:rFonts w:cs="Arial"/>
        </w:rPr>
      </w:pPr>
    </w:p>
    <w:p w14:paraId="774FC942" w14:textId="77777777" w:rsidR="00764C38" w:rsidRPr="009E2C01" w:rsidRDefault="00764C38" w:rsidP="00764C38">
      <w:pPr>
        <w:numPr>
          <w:ilvl w:val="0"/>
          <w:numId w:val="2"/>
        </w:numPr>
        <w:spacing w:after="0" w:line="240" w:lineRule="auto"/>
        <w:jc w:val="both"/>
        <w:rPr>
          <w:rFonts w:cs="Arial"/>
        </w:rPr>
      </w:pPr>
      <w:r w:rsidRPr="009E2C01">
        <w:rPr>
          <w:rFonts w:cs="Arial"/>
        </w:rPr>
        <w:t xml:space="preserve">Los proyectos son revisados </w:t>
      </w:r>
      <w:r w:rsidR="0024177B" w:rsidRPr="009E2C01">
        <w:rPr>
          <w:rFonts w:cs="Arial"/>
        </w:rPr>
        <w:t xml:space="preserve">y patrocinados </w:t>
      </w:r>
      <w:r w:rsidRPr="009E2C01">
        <w:rPr>
          <w:rFonts w:cs="Arial"/>
        </w:rPr>
        <w:t>por orden de llegada.</w:t>
      </w:r>
    </w:p>
    <w:p w14:paraId="4AE8E9EE" w14:textId="77777777" w:rsidR="00764C38" w:rsidRPr="009E2C01" w:rsidRDefault="00764C38" w:rsidP="00764C38">
      <w:pPr>
        <w:jc w:val="both"/>
        <w:rPr>
          <w:rFonts w:cs="Arial"/>
        </w:rPr>
      </w:pPr>
    </w:p>
    <w:p w14:paraId="64631A2A"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 xml:space="preserve">REQUERIMIENTOS DE </w:t>
      </w:r>
      <w:r w:rsidR="00877B9A">
        <w:rPr>
          <w:rFonts w:cs="Arial"/>
          <w:b/>
          <w:bCs/>
        </w:rPr>
        <w:t>É</w:t>
      </w:r>
      <w:r w:rsidRPr="009E2C01">
        <w:rPr>
          <w:rFonts w:cs="Arial"/>
          <w:b/>
          <w:bCs/>
        </w:rPr>
        <w:t>TICA, BIOSEGURIDAD Y OTROS</w:t>
      </w:r>
    </w:p>
    <w:p w14:paraId="48EF9AC5" w14:textId="77777777"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Los</w:t>
      </w:r>
      <w:r w:rsidR="004D70F9">
        <w:rPr>
          <w:rFonts w:asciiTheme="minorHAnsi" w:hAnsiTheme="minorHAnsi" w:cs="Arial"/>
          <w:sz w:val="22"/>
          <w:szCs w:val="22"/>
        </w:rPr>
        <w:t>/as investigadores/as</w:t>
      </w:r>
      <w:r w:rsidRPr="009E2C01">
        <w:rPr>
          <w:rFonts w:asciiTheme="minorHAnsi" w:hAnsiTheme="minorHAnsi" w:cs="Arial"/>
          <w:sz w:val="22"/>
          <w:szCs w:val="22"/>
        </w:rPr>
        <w:t xml:space="preserve"> de proyectos FONDECYT deben cumplir con las normativas vigentes y los estándares que regulan la actividad científica en las áreas que trate el proyecto.</w:t>
      </w:r>
    </w:p>
    <w:p w14:paraId="2B11456B" w14:textId="77777777"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Proyectos que involucran estudios en/con:</w:t>
      </w:r>
    </w:p>
    <w:p w14:paraId="50A0E925" w14:textId="77777777" w:rsidR="008A1BB3" w:rsidRDefault="008A1BB3" w:rsidP="009E2C01">
      <w:pPr>
        <w:pStyle w:val="NormalWeb"/>
        <w:numPr>
          <w:ilvl w:val="0"/>
          <w:numId w:val="8"/>
        </w:numPr>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Seres humanos y/o Material biológico humano,</w:t>
      </w:r>
    </w:p>
    <w:p w14:paraId="481D1106" w14:textId="77777777" w:rsidR="008A1BB3" w:rsidRDefault="008A1BB3" w:rsidP="009E2C01">
      <w:pPr>
        <w:numPr>
          <w:ilvl w:val="0"/>
          <w:numId w:val="8"/>
        </w:numPr>
        <w:shd w:val="clear" w:color="auto" w:fill="FFFFFF"/>
        <w:spacing w:after="105" w:line="240" w:lineRule="auto"/>
        <w:rPr>
          <w:rFonts w:cs="Arial"/>
        </w:rPr>
      </w:pPr>
      <w:r w:rsidRPr="009E2C01">
        <w:rPr>
          <w:rFonts w:cs="Arial"/>
        </w:rPr>
        <w:t>Animales, muestras animales y/o material biológico,</w:t>
      </w:r>
    </w:p>
    <w:p w14:paraId="1E22F231" w14:textId="77777777" w:rsidR="008A1BB3" w:rsidRDefault="008A1BB3" w:rsidP="009E2C01">
      <w:pPr>
        <w:numPr>
          <w:ilvl w:val="0"/>
          <w:numId w:val="8"/>
        </w:numPr>
        <w:shd w:val="clear" w:color="auto" w:fill="FFFFFF"/>
        <w:spacing w:after="105" w:line="240" w:lineRule="auto"/>
        <w:rPr>
          <w:rFonts w:cs="Arial"/>
        </w:rPr>
      </w:pPr>
      <w:r w:rsidRPr="009E2C01">
        <w:rPr>
          <w:rFonts w:cs="Arial"/>
        </w:rPr>
        <w:t>Material que represente riesgo en bioseguridad,</w:t>
      </w:r>
    </w:p>
    <w:p w14:paraId="3DB20191" w14:textId="77777777" w:rsidR="008A1BB3" w:rsidRDefault="008A1BB3" w:rsidP="009E2C01">
      <w:pPr>
        <w:numPr>
          <w:ilvl w:val="0"/>
          <w:numId w:val="8"/>
        </w:numPr>
        <w:shd w:val="clear" w:color="auto" w:fill="FFFFFF"/>
        <w:spacing w:after="105" w:line="240" w:lineRule="auto"/>
        <w:rPr>
          <w:rFonts w:cs="Arial"/>
        </w:rPr>
      </w:pPr>
      <w:r w:rsidRPr="009E2C01">
        <w:rPr>
          <w:rFonts w:cs="Arial"/>
        </w:rPr>
        <w:t>Sitios arqueológicos, material paleontológico,</w:t>
      </w:r>
    </w:p>
    <w:p w14:paraId="70F2E141" w14:textId="77777777" w:rsidR="008A1BB3" w:rsidRDefault="008A1BB3" w:rsidP="009E2C01">
      <w:pPr>
        <w:numPr>
          <w:ilvl w:val="0"/>
          <w:numId w:val="8"/>
        </w:numPr>
        <w:shd w:val="clear" w:color="auto" w:fill="FFFFFF"/>
        <w:spacing w:after="105" w:line="240" w:lineRule="auto"/>
        <w:rPr>
          <w:rFonts w:cs="Arial"/>
        </w:rPr>
      </w:pPr>
      <w:r w:rsidRPr="009E2C01">
        <w:rPr>
          <w:rFonts w:cs="Arial"/>
        </w:rPr>
        <w:t>Especies protegidas, áreas silvestres protegidas, internación de especies,</w:t>
      </w:r>
    </w:p>
    <w:p w14:paraId="30B862B1" w14:textId="77777777" w:rsidR="008A1BB3" w:rsidRDefault="008A1BB3" w:rsidP="009E2C01">
      <w:pPr>
        <w:numPr>
          <w:ilvl w:val="0"/>
          <w:numId w:val="8"/>
        </w:numPr>
        <w:shd w:val="clear" w:color="auto" w:fill="FFFFFF"/>
        <w:spacing w:after="105" w:line="240" w:lineRule="auto"/>
        <w:rPr>
          <w:rFonts w:cs="Arial"/>
        </w:rPr>
      </w:pPr>
      <w:r w:rsidRPr="009E2C01">
        <w:rPr>
          <w:rFonts w:cs="Arial"/>
        </w:rPr>
        <w:t>Archivos y/o bases de datos que contengan información sensible.</w:t>
      </w:r>
    </w:p>
    <w:p w14:paraId="2CAEDF51" w14:textId="77777777" w:rsidR="00F11252" w:rsidRPr="009E2C01" w:rsidRDefault="00F11252" w:rsidP="00F11252">
      <w:pPr>
        <w:shd w:val="clear" w:color="auto" w:fill="FFFFFF"/>
        <w:spacing w:after="105" w:line="240" w:lineRule="auto"/>
        <w:ind w:left="1068"/>
        <w:rPr>
          <w:rFonts w:cs="Arial"/>
        </w:rPr>
      </w:pPr>
    </w:p>
    <w:p w14:paraId="4BB9F70C" w14:textId="0D7DD94D"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 xml:space="preserve">Sólo quienes se adjudiquen propuestas en este Concurso deberán presentar las certificaciones/autorizaciones aprobatorias. Una vez publicado el resultado, se </w:t>
      </w:r>
      <w:r w:rsidR="004D70F9">
        <w:rPr>
          <w:rFonts w:asciiTheme="minorHAnsi" w:hAnsiTheme="minorHAnsi" w:cs="Arial"/>
          <w:sz w:val="22"/>
          <w:szCs w:val="22"/>
        </w:rPr>
        <w:t>informará a cada investigador/a</w:t>
      </w:r>
      <w:r w:rsidRPr="009E2C01">
        <w:rPr>
          <w:rFonts w:asciiTheme="minorHAnsi" w:hAnsiTheme="minorHAnsi" w:cs="Arial"/>
          <w:sz w:val="22"/>
          <w:szCs w:val="22"/>
        </w:rPr>
        <w:t xml:space="preserve"> que apruebe proyecto, los documentos/certificaciones que deberá presentar a FONDECYT </w:t>
      </w:r>
      <w:r w:rsidRPr="00131D40">
        <w:rPr>
          <w:rFonts w:asciiTheme="minorHAnsi" w:hAnsiTheme="minorHAnsi" w:cs="Arial"/>
          <w:sz w:val="22"/>
          <w:szCs w:val="22"/>
        </w:rPr>
        <w:t>al</w:t>
      </w:r>
      <w:r w:rsidRPr="00131D40">
        <w:rPr>
          <w:rStyle w:val="apple-converted-space"/>
          <w:rFonts w:asciiTheme="minorHAnsi" w:hAnsiTheme="minorHAnsi" w:cs="Arial"/>
          <w:sz w:val="22"/>
          <w:szCs w:val="22"/>
        </w:rPr>
        <w:t> </w:t>
      </w:r>
      <w:r w:rsidR="00151405" w:rsidRPr="00131D40">
        <w:rPr>
          <w:rStyle w:val="Textoennegrita"/>
          <w:rFonts w:asciiTheme="minorHAnsi" w:hAnsiTheme="minorHAnsi" w:cs="Arial"/>
          <w:sz w:val="22"/>
          <w:szCs w:val="22"/>
        </w:rPr>
        <w:t>31 de mayo</w:t>
      </w:r>
      <w:r w:rsidRPr="00131D40">
        <w:rPr>
          <w:rStyle w:val="Textoennegrita"/>
          <w:rFonts w:asciiTheme="minorHAnsi" w:hAnsiTheme="minorHAnsi" w:cs="Arial"/>
          <w:sz w:val="22"/>
          <w:szCs w:val="22"/>
        </w:rPr>
        <w:t xml:space="preserve"> de 20</w:t>
      </w:r>
      <w:r w:rsidR="00131D40" w:rsidRPr="00131D40">
        <w:rPr>
          <w:rStyle w:val="Textoennegrita"/>
          <w:rFonts w:asciiTheme="minorHAnsi" w:hAnsiTheme="minorHAnsi" w:cs="Arial"/>
          <w:sz w:val="22"/>
          <w:szCs w:val="22"/>
        </w:rPr>
        <w:t>22</w:t>
      </w:r>
      <w:r w:rsidRPr="00131D40">
        <w:rPr>
          <w:rFonts w:asciiTheme="minorHAnsi" w:hAnsiTheme="minorHAnsi" w:cs="Arial"/>
          <w:sz w:val="22"/>
          <w:szCs w:val="22"/>
        </w:rPr>
        <w:t>. En</w:t>
      </w:r>
      <w:r w:rsidRPr="009E2C01">
        <w:rPr>
          <w:rFonts w:asciiTheme="minorHAnsi" w:hAnsiTheme="minorHAnsi" w:cs="Arial"/>
          <w:sz w:val="22"/>
          <w:szCs w:val="22"/>
        </w:rPr>
        <w:t xml:space="preserve"> casos justificados, será posible otorgar un plazo adicional, aprobado por los Consejos.</w:t>
      </w:r>
    </w:p>
    <w:p w14:paraId="38477248" w14:textId="77777777" w:rsidR="002C3806" w:rsidRDefault="0024177B" w:rsidP="008A1BB3">
      <w:pPr>
        <w:pStyle w:val="NormalWeb"/>
        <w:shd w:val="clear" w:color="auto" w:fill="FFFFFF"/>
        <w:spacing w:before="0" w:beforeAutospacing="0" w:after="150" w:afterAutospacing="0"/>
        <w:jc w:val="both"/>
        <w:rPr>
          <w:rFonts w:asciiTheme="minorHAnsi" w:hAnsiTheme="minorHAnsi" w:cs="Arial"/>
          <w:b/>
          <w:sz w:val="22"/>
          <w:szCs w:val="22"/>
        </w:rPr>
      </w:pPr>
      <w:r w:rsidRPr="0024177B">
        <w:rPr>
          <w:rFonts w:asciiTheme="minorHAnsi" w:hAnsiTheme="minorHAnsi" w:cs="Arial"/>
          <w:b/>
          <w:sz w:val="22"/>
          <w:szCs w:val="22"/>
        </w:rPr>
        <w:lastRenderedPageBreak/>
        <w:t>Para el caso de los proyectos del área biomédica con seres humanos, deberán contar con certificaciones de un Comité Ético Científico acreditado de acuerdo a lo estipulado en la Ley N°20.120 y su reglamento.</w:t>
      </w:r>
    </w:p>
    <w:p w14:paraId="27F815B7" w14:textId="77777777" w:rsidR="00117063" w:rsidRPr="0024177B" w:rsidRDefault="00117063" w:rsidP="008A1BB3">
      <w:pPr>
        <w:pStyle w:val="NormalWeb"/>
        <w:shd w:val="clear" w:color="auto" w:fill="FFFFFF"/>
        <w:spacing w:before="0" w:beforeAutospacing="0" w:after="150" w:afterAutospacing="0"/>
        <w:jc w:val="both"/>
        <w:rPr>
          <w:rFonts w:asciiTheme="minorHAnsi" w:hAnsiTheme="minorHAnsi" w:cs="Arial"/>
          <w:b/>
          <w:sz w:val="22"/>
          <w:szCs w:val="22"/>
        </w:rPr>
      </w:pPr>
    </w:p>
    <w:p w14:paraId="7365D3FC" w14:textId="77777777" w:rsidR="008A1BB3" w:rsidRDefault="008A1BB3" w:rsidP="004D70F9">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Estudios en el territor</w:t>
      </w:r>
      <w:r w:rsidR="004D70F9">
        <w:rPr>
          <w:rFonts w:asciiTheme="minorHAnsi" w:hAnsiTheme="minorHAnsi" w:cs="Arial"/>
          <w:sz w:val="22"/>
          <w:szCs w:val="22"/>
        </w:rPr>
        <w:t xml:space="preserve">io Antártico con apoyo de INACH: </w:t>
      </w:r>
      <w:r w:rsidRPr="009E2C01">
        <w:rPr>
          <w:rFonts w:asciiTheme="minorHAnsi" w:hAnsiTheme="minorHAnsi" w:cs="Arial"/>
          <w:sz w:val="22"/>
          <w:szCs w:val="22"/>
        </w:rPr>
        <w:t>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w:t>
      </w:r>
      <w:r w:rsidR="004D70F9">
        <w:rPr>
          <w:rFonts w:asciiTheme="minorHAnsi" w:hAnsiTheme="minorHAnsi" w:cs="Arial"/>
          <w:sz w:val="22"/>
          <w:szCs w:val="22"/>
        </w:rPr>
        <w:t xml:space="preserve"> </w:t>
      </w:r>
      <w:r w:rsidRPr="009E2C01">
        <w:rPr>
          <w:rFonts w:asciiTheme="minorHAnsi" w:hAnsiTheme="minorHAnsi" w:cs="Arial"/>
          <w:sz w:val="22"/>
          <w:szCs w:val="22"/>
        </w:rPr>
        <w:t xml:space="preserve"> Remitir a </w:t>
      </w:r>
      <w:r w:rsidR="009E2C01" w:rsidRPr="009E2C01">
        <w:rPr>
          <w:rFonts w:asciiTheme="minorHAnsi" w:hAnsiTheme="minorHAnsi" w:cs="Arial"/>
          <w:sz w:val="22"/>
          <w:szCs w:val="22"/>
        </w:rPr>
        <w:t xml:space="preserve">INACH </w:t>
      </w:r>
      <w:r w:rsidRPr="009E2C01">
        <w:rPr>
          <w:rFonts w:asciiTheme="minorHAnsi" w:hAnsiTheme="minorHAnsi" w:cs="Arial"/>
          <w:sz w:val="22"/>
          <w:szCs w:val="22"/>
        </w:rPr>
        <w:t>a:</w:t>
      </w:r>
      <w:r w:rsidR="00117063">
        <w:rPr>
          <w:rFonts w:asciiTheme="minorHAnsi" w:hAnsiTheme="minorHAnsi" w:cs="Arial"/>
          <w:sz w:val="22"/>
          <w:szCs w:val="22"/>
        </w:rPr>
        <w:t xml:space="preserve"> </w:t>
      </w:r>
      <w:hyperlink r:id="rId12" w:history="1">
        <w:r w:rsidRPr="009E2C01">
          <w:rPr>
            <w:rStyle w:val="Hipervnculo"/>
            <w:rFonts w:asciiTheme="minorHAnsi" w:hAnsiTheme="minorHAnsi" w:cs="Arial"/>
            <w:color w:val="auto"/>
            <w:sz w:val="22"/>
            <w:szCs w:val="22"/>
            <w:bdr w:val="none" w:sz="0" w:space="0" w:color="auto" w:frame="1"/>
          </w:rPr>
          <w:t>proyectos@inach.cl</w:t>
        </w:r>
      </w:hyperlink>
      <w:r w:rsidRPr="009E2C01">
        <w:rPr>
          <w:rFonts w:asciiTheme="minorHAnsi" w:hAnsiTheme="minorHAnsi" w:cs="Arial"/>
          <w:sz w:val="22"/>
          <w:szCs w:val="22"/>
        </w:rPr>
        <w:t>,</w:t>
      </w:r>
      <w:r w:rsidR="00963F53">
        <w:rPr>
          <w:rFonts w:asciiTheme="minorHAnsi" w:hAnsiTheme="minorHAnsi" w:cs="Arial"/>
          <w:sz w:val="22"/>
          <w:szCs w:val="22"/>
        </w:rPr>
        <w:t xml:space="preserve"> </w:t>
      </w:r>
      <w:r w:rsidRPr="009E2C01">
        <w:rPr>
          <w:rFonts w:asciiTheme="minorHAnsi" w:hAnsiTheme="minorHAnsi" w:cs="Arial"/>
          <w:sz w:val="22"/>
          <w:szCs w:val="22"/>
        </w:rPr>
        <w:t>la versión oficial de la propuesta presentada a CONICYT, junto con el formulario: “Formulario de  Apoyo en Terreno”, (disponible en la página web</w:t>
      </w:r>
      <w:r w:rsidR="00117063">
        <w:rPr>
          <w:rFonts w:asciiTheme="minorHAnsi" w:hAnsiTheme="minorHAnsi" w:cs="Arial"/>
          <w:sz w:val="22"/>
          <w:szCs w:val="22"/>
        </w:rPr>
        <w:t xml:space="preserve"> </w:t>
      </w:r>
      <w:hyperlink r:id="rId13" w:tgtFrame="_blank" w:history="1">
        <w:r w:rsidRPr="009E2C01">
          <w:rPr>
            <w:rStyle w:val="Hipervnculo"/>
            <w:rFonts w:asciiTheme="minorHAnsi" w:hAnsiTheme="minorHAnsi" w:cs="Arial"/>
            <w:color w:val="auto"/>
            <w:sz w:val="22"/>
            <w:szCs w:val="22"/>
            <w:bdr w:val="none" w:sz="0" w:space="0" w:color="auto" w:frame="1"/>
          </w:rPr>
          <w:t>http://www.conicyt.cl/fondecyt/</w:t>
        </w:r>
      </w:hyperlink>
      <w:r w:rsidR="008C7A3C">
        <w:rPr>
          <w:rStyle w:val="Hipervnculo"/>
          <w:rFonts w:asciiTheme="minorHAnsi" w:hAnsiTheme="minorHAnsi" w:cs="Arial"/>
          <w:color w:val="auto"/>
          <w:sz w:val="22"/>
          <w:szCs w:val="22"/>
          <w:bdr w:val="none" w:sz="0" w:space="0" w:color="auto" w:frame="1"/>
        </w:rPr>
        <w:t>)</w:t>
      </w:r>
      <w:r w:rsidRPr="009E2C01">
        <w:rPr>
          <w:rFonts w:asciiTheme="minorHAnsi" w:hAnsiTheme="minorHAnsi" w:cs="Arial"/>
          <w:sz w:val="22"/>
          <w:szCs w:val="22"/>
        </w:rPr>
        <w:t>.</w:t>
      </w:r>
    </w:p>
    <w:p w14:paraId="248267D4" w14:textId="77777777" w:rsidR="00963F53" w:rsidRPr="009E2C01" w:rsidRDefault="00963F53" w:rsidP="008A1BB3">
      <w:pPr>
        <w:pStyle w:val="NormalWeb"/>
        <w:shd w:val="clear" w:color="auto" w:fill="FFFFFF"/>
        <w:spacing w:before="0" w:beforeAutospacing="0" w:after="0" w:afterAutospacing="0"/>
        <w:jc w:val="both"/>
        <w:rPr>
          <w:rFonts w:asciiTheme="minorHAnsi" w:hAnsiTheme="minorHAnsi" w:cs="Arial"/>
          <w:sz w:val="22"/>
          <w:szCs w:val="22"/>
        </w:rPr>
      </w:pPr>
    </w:p>
    <w:p w14:paraId="39D5FE77" w14:textId="77777777" w:rsidR="00CE1AEB" w:rsidRPr="009E2C01" w:rsidRDefault="00CE1AEB" w:rsidP="008A1BB3">
      <w:pPr>
        <w:pStyle w:val="NormalWeb"/>
        <w:shd w:val="clear" w:color="auto" w:fill="FFFFFF"/>
        <w:spacing w:before="0" w:beforeAutospacing="0" w:after="150" w:afterAutospacing="0"/>
        <w:jc w:val="both"/>
        <w:rPr>
          <w:rFonts w:asciiTheme="minorHAnsi" w:hAnsiTheme="minorHAnsi" w:cs="Arial"/>
          <w:sz w:val="22"/>
          <w:szCs w:val="22"/>
        </w:rPr>
      </w:pPr>
    </w:p>
    <w:p w14:paraId="618FFBE3"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REQUISITO</w:t>
      </w:r>
      <w:r w:rsidR="004D70F9">
        <w:rPr>
          <w:rFonts w:cs="Arial"/>
          <w:b/>
          <w:bCs/>
        </w:rPr>
        <w:t>S</w:t>
      </w:r>
      <w:r w:rsidRPr="009E2C01">
        <w:rPr>
          <w:rFonts w:cs="Arial"/>
          <w:b/>
          <w:bCs/>
        </w:rPr>
        <w:t xml:space="preserve"> EN PUBLICACIONES</w:t>
      </w:r>
    </w:p>
    <w:p w14:paraId="6BBF1971" w14:textId="77777777" w:rsidR="00C34A0B" w:rsidRDefault="00C34A0B" w:rsidP="00764C38">
      <w:pPr>
        <w:jc w:val="both"/>
        <w:rPr>
          <w:rFonts w:cs="Arial"/>
        </w:rPr>
      </w:pPr>
    </w:p>
    <w:p w14:paraId="1D3FE60F" w14:textId="2A913853" w:rsidR="00294CD5" w:rsidRDefault="00BE0E8B" w:rsidP="00764C38">
      <w:pPr>
        <w:jc w:val="both"/>
        <w:rPr>
          <w:rFonts w:cs="Arial"/>
        </w:rPr>
      </w:pPr>
      <w:r w:rsidRPr="009E2C01">
        <w:rPr>
          <w:rFonts w:cs="Arial"/>
        </w:rPr>
        <w:t>T</w:t>
      </w:r>
      <w:r w:rsidR="004D70F9">
        <w:rPr>
          <w:rFonts w:cs="Arial"/>
        </w:rPr>
        <w:t xml:space="preserve">odo/a </w:t>
      </w:r>
      <w:r w:rsidR="00764C38" w:rsidRPr="009E2C01">
        <w:rPr>
          <w:rFonts w:cs="Arial"/>
        </w:rPr>
        <w:t xml:space="preserve">postulante debe informar un máximo de </w:t>
      </w:r>
      <w:r w:rsidR="00764C38" w:rsidRPr="009E2C01">
        <w:rPr>
          <w:rFonts w:cs="Arial"/>
          <w:b/>
        </w:rPr>
        <w:t>10 publicaciones</w:t>
      </w:r>
      <w:r w:rsidR="00764C38" w:rsidRPr="009E2C01">
        <w:rPr>
          <w:rFonts w:cs="Arial"/>
        </w:rPr>
        <w:t xml:space="preserve"> (artículos científicos, libros y/o capítulos de libros, con estado aceptado, en prensa y/o publicado)</w:t>
      </w:r>
      <w:r w:rsidR="00134C4E">
        <w:rPr>
          <w:rFonts w:cs="Arial"/>
        </w:rPr>
        <w:t xml:space="preserve"> a </w:t>
      </w:r>
      <w:r w:rsidR="00134C4E" w:rsidRPr="00131D40">
        <w:rPr>
          <w:rFonts w:cs="Arial"/>
        </w:rPr>
        <w:t>partir del año 201</w:t>
      </w:r>
      <w:r w:rsidR="00131D40" w:rsidRPr="00131D40">
        <w:rPr>
          <w:rFonts w:cs="Arial"/>
        </w:rPr>
        <w:t>6</w:t>
      </w:r>
      <w:r w:rsidR="00134C4E" w:rsidRPr="00131D40">
        <w:rPr>
          <w:rFonts w:cs="Arial"/>
        </w:rPr>
        <w:t>,</w:t>
      </w:r>
      <w:r w:rsidR="00764C38" w:rsidRPr="009E2C01">
        <w:rPr>
          <w:rFonts w:cs="Arial"/>
        </w:rPr>
        <w:t xml:space="preserve"> </w:t>
      </w:r>
      <w:r w:rsidR="00764C38" w:rsidRPr="009E2C01">
        <w:rPr>
          <w:rFonts w:cs="Arial"/>
          <w:b/>
        </w:rPr>
        <w:t>marcadas como relevante</w:t>
      </w:r>
      <w:r w:rsidR="00764C38" w:rsidRPr="009E2C01">
        <w:rPr>
          <w:rFonts w:cs="Arial"/>
        </w:rPr>
        <w:t xml:space="preserve"> en el check box correspondiente en el sistema de postulación. No incluya un número mayor a lo indicado ya que no serán consideradas. Si informa menos de 10 publicaciones, m</w:t>
      </w:r>
      <w:r w:rsidR="00117063">
        <w:rPr>
          <w:rFonts w:cs="Arial"/>
        </w:rPr>
        <w:t>árquelas todas como relevantes.</w:t>
      </w:r>
    </w:p>
    <w:p w14:paraId="37699767" w14:textId="062D7A3D" w:rsidR="00764C38" w:rsidRDefault="00C5197D" w:rsidP="00764C38">
      <w:pPr>
        <w:jc w:val="both"/>
      </w:pPr>
      <w:r>
        <w:t>Las investigadoras qu</w:t>
      </w:r>
      <w:r w:rsidR="004D70F9">
        <w:t>e acrediten el nacimiento de un/a hijo/a</w:t>
      </w:r>
      <w:r w:rsidR="00131D40">
        <w:t xml:space="preserve"> </w:t>
      </w:r>
      <w:r w:rsidR="005B79FF">
        <w:t xml:space="preserve">partir </w:t>
      </w:r>
      <w:r w:rsidR="005B79FF" w:rsidRPr="00131D40">
        <w:t>del año 201</w:t>
      </w:r>
      <w:r w:rsidR="00131D40" w:rsidRPr="00131D40">
        <w:t>6</w:t>
      </w:r>
      <w:r>
        <w:t>, el plazo a considerar para evaluar su produ</w:t>
      </w:r>
      <w:r w:rsidR="005B79FF">
        <w:t>ctividad, será desde el año 201</w:t>
      </w:r>
      <w:r w:rsidR="00151405">
        <w:t>3</w:t>
      </w:r>
      <w:r w:rsidR="00CA7D1B">
        <w:t>.</w:t>
      </w:r>
      <w:r w:rsidR="005B79FF">
        <w:t xml:space="preserve"> </w:t>
      </w:r>
      <w:r>
        <w:t>Para acceder a este beneficio, será obligatorio adjuntar certi</w:t>
      </w:r>
      <w:r w:rsidR="004D70F9">
        <w:t>ficado de nacimiento del/de la hijo/a</w:t>
      </w:r>
      <w:r>
        <w:t xml:space="preserve"> a la postulación, Sección Anexos. Asimismo, gozarán de esta</w:t>
      </w:r>
      <w:r w:rsidR="004D70F9">
        <w:t xml:space="preserve"> prerrogativa investigadores/as</w:t>
      </w:r>
      <w:r>
        <w:t xml:space="preserve"> que durante el mismo periodo se les haya otorgado judicialmente la tuición o el cuidado personal como medida de protección, o en virtud de lo previsto en los artículos 19 o 24 de la Ley Nº 19.620, sobre adopción de menores. Para acceder a este beneficio, será obligatorio adjuntar copia autorizada de la resolución del tribunal que le haya otorgado la tuición o el cuidado personal.</w:t>
      </w:r>
      <w:r w:rsidR="00151405">
        <w:t xml:space="preserve"> También se amplía esta condición para investigadores</w:t>
      </w:r>
      <w:r w:rsidR="004D70F9">
        <w:t>/as</w:t>
      </w:r>
      <w:r w:rsidR="00151405">
        <w:t xml:space="preserve"> con discapacidad.</w:t>
      </w:r>
    </w:p>
    <w:p w14:paraId="19B71BDA" w14:textId="11939261" w:rsidR="00131D40" w:rsidRPr="009E2C01" w:rsidRDefault="00131D40" w:rsidP="00764C38">
      <w:pPr>
        <w:jc w:val="both"/>
        <w:rPr>
          <w:rFonts w:cs="Arial"/>
        </w:rPr>
      </w:pPr>
      <w:r>
        <w:t>Para las personas que presenten situaciones de discapacidad, podrán informar publicaciones del año 2014.</w:t>
      </w:r>
    </w:p>
    <w:p w14:paraId="68E22EF8" w14:textId="77777777" w:rsidR="009D6C83" w:rsidRPr="009E2C01" w:rsidRDefault="009D6C83" w:rsidP="006E7C70">
      <w:pPr>
        <w:pStyle w:val="Ttulo7"/>
        <w:spacing w:line="276" w:lineRule="auto"/>
        <w:rPr>
          <w:rFonts w:asciiTheme="minorHAnsi" w:hAnsiTheme="minorHAnsi"/>
          <w:b/>
          <w:szCs w:val="22"/>
        </w:rPr>
      </w:pPr>
    </w:p>
    <w:p w14:paraId="4830D728" w14:textId="77777777" w:rsidR="006E7C70" w:rsidRPr="009E2C01" w:rsidRDefault="006E7C70" w:rsidP="006E7C70">
      <w:pPr>
        <w:pStyle w:val="Ttulo7"/>
        <w:spacing w:line="276" w:lineRule="auto"/>
        <w:rPr>
          <w:rFonts w:asciiTheme="minorHAnsi" w:hAnsiTheme="minorHAnsi"/>
          <w:b/>
          <w:szCs w:val="22"/>
        </w:rPr>
      </w:pPr>
      <w:r w:rsidRPr="009E2C01">
        <w:rPr>
          <w:rFonts w:asciiTheme="minorHAnsi" w:hAnsiTheme="minorHAnsi"/>
          <w:b/>
          <w:szCs w:val="22"/>
        </w:rPr>
        <w:t>Contacto VID para consultas y revisión de proyectos a postular:</w:t>
      </w:r>
    </w:p>
    <w:p w14:paraId="14BAE510" w14:textId="77777777" w:rsidR="006E7C70" w:rsidRPr="009E2C01" w:rsidRDefault="006E7C70" w:rsidP="006E7C70">
      <w:pPr>
        <w:rPr>
          <w:rFonts w:cs="Arial"/>
        </w:rPr>
      </w:pPr>
    </w:p>
    <w:p w14:paraId="60F24DE2" w14:textId="77777777" w:rsidR="006E7C70" w:rsidRPr="009E2C01" w:rsidRDefault="00151405" w:rsidP="004357B0">
      <w:pPr>
        <w:pStyle w:val="Prrafodelista"/>
        <w:numPr>
          <w:ilvl w:val="0"/>
          <w:numId w:val="11"/>
        </w:numPr>
        <w:spacing w:after="0"/>
        <w:rPr>
          <w:rFonts w:cs="Arial"/>
          <w:color w:val="0000FF" w:themeColor="hyperlink"/>
          <w:u w:val="single"/>
        </w:rPr>
      </w:pPr>
      <w:r>
        <w:rPr>
          <w:rFonts w:cs="Arial"/>
        </w:rPr>
        <w:t>Carmen Gloria Cea G</w:t>
      </w:r>
      <w:r w:rsidR="000A7543">
        <w:rPr>
          <w:rFonts w:cs="Arial"/>
        </w:rPr>
        <w:t>,</w:t>
      </w:r>
      <w:r w:rsidR="009E2C01" w:rsidRPr="009E2C01">
        <w:rPr>
          <w:rFonts w:cs="Arial"/>
        </w:rPr>
        <w:t xml:space="preserve"> </w:t>
      </w:r>
      <w:r w:rsidR="00D22FCB">
        <w:rPr>
          <w:rFonts w:cs="Arial"/>
        </w:rPr>
        <w:t xml:space="preserve">Analista </w:t>
      </w:r>
      <w:r w:rsidR="009E2C01" w:rsidRPr="009E2C01">
        <w:rPr>
          <w:rFonts w:cs="Arial"/>
        </w:rPr>
        <w:t>de</w:t>
      </w:r>
      <w:r w:rsidR="00C34A0B">
        <w:rPr>
          <w:rFonts w:cs="Arial"/>
        </w:rPr>
        <w:t xml:space="preserve"> la Unidad de </w:t>
      </w:r>
      <w:r w:rsidR="009E2C01" w:rsidRPr="009E2C01">
        <w:rPr>
          <w:rFonts w:cs="Arial"/>
        </w:rPr>
        <w:t>Proyectos</w:t>
      </w:r>
      <w:r w:rsidR="006E7C70" w:rsidRPr="009E2C01">
        <w:rPr>
          <w:rFonts w:cs="Arial"/>
        </w:rPr>
        <w:t xml:space="preserve">:  </w:t>
      </w:r>
      <w:hyperlink r:id="rId14" w:history="1">
        <w:r w:rsidRPr="008D4786">
          <w:rPr>
            <w:rStyle w:val="Hipervnculo"/>
            <w:rFonts w:cs="Arial"/>
          </w:rPr>
          <w:t>carmenceagaete@uchile.cl</w:t>
        </w:r>
      </w:hyperlink>
      <w:r w:rsidR="006E7C70" w:rsidRPr="009E2C01">
        <w:rPr>
          <w:rFonts w:cs="Arial"/>
        </w:rPr>
        <w:t xml:space="preserve"> Fono: 2</w:t>
      </w:r>
      <w:r w:rsidR="00C34A0B">
        <w:rPr>
          <w:rFonts w:cs="Arial"/>
        </w:rPr>
        <w:t>2 978</w:t>
      </w:r>
      <w:r w:rsidR="006E7C70" w:rsidRPr="009E2C01">
        <w:rPr>
          <w:rFonts w:cs="Arial"/>
        </w:rPr>
        <w:t xml:space="preserve"> </w:t>
      </w:r>
      <w:r w:rsidR="00CA7D1B">
        <w:rPr>
          <w:rFonts w:cs="Arial"/>
        </w:rPr>
        <w:t>0430</w:t>
      </w:r>
    </w:p>
    <w:p w14:paraId="4AA2C459" w14:textId="77777777" w:rsidR="006E7C70" w:rsidRPr="009E2C01" w:rsidRDefault="006E7C70" w:rsidP="006E7C70">
      <w:pPr>
        <w:rPr>
          <w:rFonts w:cs="Arial"/>
        </w:rPr>
      </w:pPr>
    </w:p>
    <w:p w14:paraId="61535DBA" w14:textId="77777777" w:rsidR="006E7C70" w:rsidRPr="009E2C01" w:rsidRDefault="006E7C70" w:rsidP="006E7C70">
      <w:pPr>
        <w:rPr>
          <w:rFonts w:cs="Arial"/>
        </w:rPr>
      </w:pPr>
    </w:p>
    <w:p w14:paraId="563F88C7" w14:textId="77777777" w:rsidR="00764C38" w:rsidRPr="009E2C01" w:rsidRDefault="000A7543" w:rsidP="00764C38">
      <w:pPr>
        <w:rPr>
          <w:rFonts w:cs="Arial"/>
        </w:rPr>
      </w:pPr>
      <w:r>
        <w:rPr>
          <w:rFonts w:cs="Arial"/>
          <w:b/>
        </w:rPr>
        <w:t>N</w:t>
      </w:r>
      <w:r w:rsidR="006E7C70" w:rsidRPr="009E2C01">
        <w:rPr>
          <w:rFonts w:cs="Arial"/>
          <w:b/>
        </w:rPr>
        <w:t>ota: Se recomienda el uso del e-mail como forma de dejar por escrito las solicitudes especiales de los postulantes.</w:t>
      </w:r>
    </w:p>
    <w:p w14:paraId="5E6F1CD2" w14:textId="0C4B38F4" w:rsidR="00D1392C" w:rsidRDefault="00D1392C" w:rsidP="00764C38">
      <w:pPr>
        <w:rPr>
          <w:rFonts w:cs="Arial"/>
        </w:rPr>
      </w:pPr>
    </w:p>
    <w:p w14:paraId="3CD49F44" w14:textId="77777777" w:rsidR="00407FE7" w:rsidRDefault="00407FE7" w:rsidP="00764C38">
      <w:pPr>
        <w:rPr>
          <w:rFonts w:cs="Arial"/>
        </w:rPr>
      </w:pPr>
    </w:p>
    <w:p w14:paraId="67B19F05" w14:textId="77777777" w:rsidR="004D70F9" w:rsidRDefault="004D70F9" w:rsidP="00764C38">
      <w:pPr>
        <w:rPr>
          <w:rFonts w:cs="Arial"/>
        </w:rPr>
      </w:pPr>
    </w:p>
    <w:p w14:paraId="242E70E3" w14:textId="77777777" w:rsidR="007E7D3B" w:rsidRPr="002774F1" w:rsidRDefault="007E7D3B" w:rsidP="007E7D3B">
      <w:pPr>
        <w:spacing w:after="0" w:line="240" w:lineRule="auto"/>
        <w:rPr>
          <w:rFonts w:ascii="Calibri" w:eastAsia="Times New Roman" w:hAnsi="Calibri" w:cs="Calibri"/>
          <w:b/>
          <w:bCs/>
          <w:color w:val="000000"/>
          <w:lang w:eastAsia="es-CL"/>
        </w:rPr>
      </w:pPr>
      <w:r>
        <w:rPr>
          <w:rFonts w:ascii="Calibri" w:eastAsia="Times New Roman" w:hAnsi="Calibri" w:cs="Calibri"/>
          <w:b/>
          <w:bCs/>
          <w:color w:val="000000"/>
          <w:lang w:eastAsia="es-CL"/>
        </w:rPr>
        <w:lastRenderedPageBreak/>
        <w:t xml:space="preserve">LISTA DE CHEQUEO FONDECYT Regular 2022: </w:t>
      </w:r>
      <w:r>
        <w:rPr>
          <w:rStyle w:val="TextocomentarioCar"/>
          <w:rFonts w:cstheme="minorHAnsi"/>
          <w:b/>
          <w:bCs/>
          <w:color w:val="222222"/>
        </w:rPr>
        <w:t xml:space="preserve"> </w:t>
      </w:r>
      <w:r>
        <w:rPr>
          <w:rStyle w:val="gmaildefault"/>
          <w:rFonts w:cstheme="minorHAnsi"/>
          <w:b/>
          <w:bCs/>
          <w:color w:val="222222"/>
        </w:rPr>
        <w:t>Es responsabilidad del IR verificar que cada uno de estos puntos indicados en las bases del concurso hayan sido considerados en su postulación</w:t>
      </w:r>
    </w:p>
    <w:p w14:paraId="24AD87C9" w14:textId="77777777" w:rsidR="002774F1" w:rsidRDefault="002774F1" w:rsidP="00764C38">
      <w:pPr>
        <w:rPr>
          <w:rFonts w:cs="Arial"/>
        </w:rPr>
      </w:pPr>
    </w:p>
    <w:tbl>
      <w:tblPr>
        <w:tblW w:w="10490" w:type="dxa"/>
        <w:tblInd w:w="70" w:type="dxa"/>
        <w:tblCellMar>
          <w:left w:w="70" w:type="dxa"/>
          <w:right w:w="70" w:type="dxa"/>
        </w:tblCellMar>
        <w:tblLook w:val="04A0" w:firstRow="1" w:lastRow="0" w:firstColumn="1" w:lastColumn="0" w:noHBand="0" w:noVBand="1"/>
      </w:tblPr>
      <w:tblGrid>
        <w:gridCol w:w="7934"/>
        <w:gridCol w:w="2556"/>
      </w:tblGrid>
      <w:tr w:rsidR="007E7D3B" w:rsidRPr="002774F1" w14:paraId="7818B17B" w14:textId="77777777" w:rsidTr="007E7D3B">
        <w:trPr>
          <w:trHeight w:val="195"/>
        </w:trPr>
        <w:tc>
          <w:tcPr>
            <w:tcW w:w="7934" w:type="dxa"/>
            <w:tcBorders>
              <w:top w:val="nil"/>
              <w:left w:val="nil"/>
              <w:bottom w:val="nil"/>
              <w:right w:val="nil"/>
            </w:tcBorders>
            <w:shd w:val="clear" w:color="000000" w:fill="FFFFFF"/>
            <w:noWrap/>
            <w:vAlign w:val="bottom"/>
            <w:hideMark/>
          </w:tcPr>
          <w:p w14:paraId="303F0343"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c>
          <w:tcPr>
            <w:tcW w:w="2556" w:type="dxa"/>
            <w:tcBorders>
              <w:top w:val="nil"/>
              <w:left w:val="nil"/>
              <w:bottom w:val="nil"/>
              <w:right w:val="nil"/>
            </w:tcBorders>
            <w:shd w:val="clear" w:color="000000" w:fill="FFFFFF"/>
            <w:noWrap/>
            <w:vAlign w:val="bottom"/>
            <w:hideMark/>
          </w:tcPr>
          <w:p w14:paraId="7C6CE1A0"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75274A2F" w14:textId="77777777" w:rsidTr="007E7D3B">
        <w:trPr>
          <w:trHeight w:val="300"/>
        </w:trPr>
        <w:tc>
          <w:tcPr>
            <w:tcW w:w="7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DAD59"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DATOS GENERALES</w:t>
            </w:r>
          </w:p>
        </w:tc>
        <w:tc>
          <w:tcPr>
            <w:tcW w:w="2556" w:type="dxa"/>
            <w:tcBorders>
              <w:top w:val="single" w:sz="4" w:space="0" w:color="auto"/>
              <w:left w:val="nil"/>
              <w:bottom w:val="single" w:sz="4" w:space="0" w:color="auto"/>
              <w:right w:val="single" w:sz="4" w:space="0" w:color="auto"/>
            </w:tcBorders>
            <w:shd w:val="clear" w:color="000000" w:fill="FFFFFF"/>
            <w:vAlign w:val="center"/>
            <w:hideMark/>
          </w:tcPr>
          <w:p w14:paraId="32D01E4D"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 </w:t>
            </w:r>
            <w:r>
              <w:rPr>
                <w:rFonts w:ascii="Calibri" w:eastAsia="Times New Roman" w:hAnsi="Calibri" w:cs="Calibri"/>
                <w:b/>
                <w:bCs/>
                <w:color w:val="000000"/>
                <w:sz w:val="20"/>
                <w:szCs w:val="20"/>
                <w:lang w:eastAsia="es-CL"/>
              </w:rPr>
              <w:t>SI/NO</w:t>
            </w:r>
          </w:p>
        </w:tc>
      </w:tr>
      <w:tr w:rsidR="007E7D3B" w:rsidRPr="002774F1" w14:paraId="130CE5A6"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4587C01E" w14:textId="77777777" w:rsidR="007E7D3B" w:rsidRPr="002774F1" w:rsidRDefault="0028604F" w:rsidP="002774F1">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Si tiene aportante debe </w:t>
            </w:r>
            <w:r w:rsidR="007E7D3B" w:rsidRPr="002774F1">
              <w:rPr>
                <w:rFonts w:ascii="Calibri" w:eastAsia="Times New Roman" w:hAnsi="Calibri" w:cs="Calibri"/>
                <w:color w:val="000000"/>
                <w:sz w:val="20"/>
                <w:szCs w:val="20"/>
                <w:lang w:eastAsia="es-CL"/>
              </w:rPr>
              <w:t>especificar con carta monto comprometido</w:t>
            </w:r>
          </w:p>
        </w:tc>
        <w:tc>
          <w:tcPr>
            <w:tcW w:w="2556" w:type="dxa"/>
            <w:tcBorders>
              <w:top w:val="nil"/>
              <w:left w:val="nil"/>
              <w:bottom w:val="single" w:sz="4" w:space="0" w:color="auto"/>
              <w:right w:val="single" w:sz="4" w:space="0" w:color="auto"/>
            </w:tcBorders>
            <w:shd w:val="clear" w:color="000000" w:fill="FFFFFF"/>
            <w:noWrap/>
            <w:vAlign w:val="bottom"/>
            <w:hideMark/>
          </w:tcPr>
          <w:p w14:paraId="03E21359"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7835E585"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708AD6B6" w14:textId="77777777" w:rsidR="007E7D3B" w:rsidRPr="002774F1" w:rsidRDefault="0028604F" w:rsidP="002774F1">
            <w:pPr>
              <w:spacing w:after="0" w:line="240" w:lineRule="auto"/>
              <w:rPr>
                <w:rFonts w:ascii="Calibri" w:eastAsia="Times New Roman" w:hAnsi="Calibri" w:cs="Calibri"/>
                <w:sz w:val="20"/>
                <w:szCs w:val="20"/>
                <w:lang w:eastAsia="es-CL"/>
              </w:rPr>
            </w:pPr>
            <w:r>
              <w:rPr>
                <w:rFonts w:ascii="Calibri" w:eastAsia="Times New Roman" w:hAnsi="Calibri" w:cs="Calibri"/>
                <w:sz w:val="20"/>
                <w:szCs w:val="20"/>
                <w:lang w:eastAsia="es-CL"/>
              </w:rPr>
              <w:t xml:space="preserve">Tiene </w:t>
            </w:r>
            <w:r w:rsidR="007E7D3B" w:rsidRPr="002774F1">
              <w:rPr>
                <w:rFonts w:ascii="Calibri" w:eastAsia="Times New Roman" w:hAnsi="Calibri" w:cs="Calibri"/>
                <w:sz w:val="20"/>
                <w:szCs w:val="20"/>
                <w:lang w:eastAsia="es-CL"/>
              </w:rPr>
              <w:t xml:space="preserve">Duración 2 a 4 años </w:t>
            </w:r>
          </w:p>
        </w:tc>
        <w:tc>
          <w:tcPr>
            <w:tcW w:w="2556" w:type="dxa"/>
            <w:tcBorders>
              <w:top w:val="nil"/>
              <w:left w:val="nil"/>
              <w:bottom w:val="single" w:sz="4" w:space="0" w:color="auto"/>
              <w:right w:val="single" w:sz="4" w:space="0" w:color="auto"/>
            </w:tcBorders>
            <w:shd w:val="clear" w:color="000000" w:fill="FFFFFF"/>
            <w:noWrap/>
            <w:vAlign w:val="bottom"/>
            <w:hideMark/>
          </w:tcPr>
          <w:p w14:paraId="195BF796"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59EE1F1E" w14:textId="77777777" w:rsidTr="0028604F">
        <w:trPr>
          <w:trHeight w:val="595"/>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46B309B7" w14:textId="77777777" w:rsidR="007E7D3B" w:rsidRPr="002774F1" w:rsidRDefault="0028604F" w:rsidP="0028604F">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 e</w:t>
            </w:r>
            <w:r w:rsidR="007E7D3B" w:rsidRPr="002774F1">
              <w:rPr>
                <w:rFonts w:ascii="Calibri" w:eastAsia="Times New Roman" w:hAnsi="Calibri" w:cs="Calibri"/>
                <w:color w:val="000000"/>
                <w:sz w:val="20"/>
                <w:szCs w:val="20"/>
                <w:lang w:eastAsia="es-CL"/>
              </w:rPr>
              <w:t>l proyecto necesita ca</w:t>
            </w:r>
            <w:r>
              <w:rPr>
                <w:rFonts w:ascii="Calibri" w:eastAsia="Times New Roman" w:hAnsi="Calibri" w:cs="Calibri"/>
                <w:color w:val="000000"/>
                <w:sz w:val="20"/>
                <w:szCs w:val="20"/>
                <w:lang w:eastAsia="es-CL"/>
              </w:rPr>
              <w:t>rta certificado-autorizaciones, debe poner la justificación</w:t>
            </w:r>
          </w:p>
        </w:tc>
        <w:tc>
          <w:tcPr>
            <w:tcW w:w="2556" w:type="dxa"/>
            <w:tcBorders>
              <w:top w:val="nil"/>
              <w:left w:val="nil"/>
              <w:bottom w:val="single" w:sz="4" w:space="0" w:color="auto"/>
              <w:right w:val="single" w:sz="4" w:space="0" w:color="auto"/>
            </w:tcBorders>
            <w:shd w:val="clear" w:color="000000" w:fill="FFFFFF"/>
            <w:noWrap/>
            <w:vAlign w:val="bottom"/>
            <w:hideMark/>
          </w:tcPr>
          <w:p w14:paraId="5D88889F"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417DC15C"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1F2C9632"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Justificación objeto y sujeto de estudio. En idioma correspondiente</w:t>
            </w:r>
          </w:p>
        </w:tc>
        <w:tc>
          <w:tcPr>
            <w:tcW w:w="2556" w:type="dxa"/>
            <w:tcBorders>
              <w:top w:val="nil"/>
              <w:left w:val="nil"/>
              <w:bottom w:val="single" w:sz="4" w:space="0" w:color="auto"/>
              <w:right w:val="single" w:sz="4" w:space="0" w:color="auto"/>
            </w:tcBorders>
            <w:shd w:val="clear" w:color="000000" w:fill="FFFFFF"/>
            <w:noWrap/>
            <w:vAlign w:val="bottom"/>
            <w:hideMark/>
          </w:tcPr>
          <w:p w14:paraId="0C8ABCE8"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65ED97E6"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106FBF4A"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REVISIÓN DE SECCIONES</w:t>
            </w:r>
          </w:p>
        </w:tc>
        <w:tc>
          <w:tcPr>
            <w:tcW w:w="2556" w:type="dxa"/>
            <w:tcBorders>
              <w:top w:val="nil"/>
              <w:left w:val="nil"/>
              <w:bottom w:val="single" w:sz="4" w:space="0" w:color="auto"/>
              <w:right w:val="single" w:sz="4" w:space="0" w:color="auto"/>
            </w:tcBorders>
            <w:shd w:val="clear" w:color="000000" w:fill="FFFFFF"/>
            <w:vAlign w:val="center"/>
            <w:hideMark/>
          </w:tcPr>
          <w:p w14:paraId="2A0A3DB2"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 </w:t>
            </w:r>
          </w:p>
        </w:tc>
      </w:tr>
      <w:tr w:rsidR="007E7D3B" w:rsidRPr="002774F1" w14:paraId="295AC140"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noWrap/>
            <w:vAlign w:val="center"/>
            <w:hideMark/>
          </w:tcPr>
          <w:p w14:paraId="66E94245"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Resumen proyecto (máx. 1 página)</w:t>
            </w:r>
          </w:p>
        </w:tc>
        <w:tc>
          <w:tcPr>
            <w:tcW w:w="2556" w:type="dxa"/>
            <w:tcBorders>
              <w:top w:val="nil"/>
              <w:left w:val="nil"/>
              <w:bottom w:val="single" w:sz="4" w:space="0" w:color="auto"/>
              <w:right w:val="single" w:sz="4" w:space="0" w:color="auto"/>
            </w:tcBorders>
            <w:shd w:val="clear" w:color="000000" w:fill="FFFFFF"/>
            <w:noWrap/>
            <w:vAlign w:val="bottom"/>
            <w:hideMark/>
          </w:tcPr>
          <w:p w14:paraId="1DA04A9A"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461E8B30"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noWrap/>
            <w:vAlign w:val="center"/>
            <w:hideMark/>
          </w:tcPr>
          <w:p w14:paraId="19B47CC9"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Formulació</w:t>
            </w:r>
            <w:r w:rsidR="0028604F">
              <w:rPr>
                <w:rFonts w:ascii="Calibri" w:eastAsia="Times New Roman" w:hAnsi="Calibri" w:cs="Calibri"/>
                <w:color w:val="000000"/>
                <w:sz w:val="20"/>
                <w:szCs w:val="20"/>
                <w:lang w:eastAsia="es-CL"/>
              </w:rPr>
              <w:t>n proyecto (máx. 10 páginas)</w:t>
            </w:r>
          </w:p>
        </w:tc>
        <w:tc>
          <w:tcPr>
            <w:tcW w:w="2556" w:type="dxa"/>
            <w:tcBorders>
              <w:top w:val="nil"/>
              <w:left w:val="nil"/>
              <w:bottom w:val="single" w:sz="4" w:space="0" w:color="auto"/>
              <w:right w:val="single" w:sz="4" w:space="0" w:color="auto"/>
            </w:tcBorders>
            <w:shd w:val="clear" w:color="000000" w:fill="FFFFFF"/>
            <w:noWrap/>
            <w:vAlign w:val="bottom"/>
            <w:hideMark/>
          </w:tcPr>
          <w:p w14:paraId="3C23D7E7"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583804E9"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noWrap/>
            <w:vAlign w:val="center"/>
            <w:hideMark/>
          </w:tcPr>
          <w:p w14:paraId="1CCE9B36"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Referencias bibliográficas (máx. 5 páginas)</w:t>
            </w:r>
          </w:p>
        </w:tc>
        <w:tc>
          <w:tcPr>
            <w:tcW w:w="2556" w:type="dxa"/>
            <w:tcBorders>
              <w:top w:val="nil"/>
              <w:left w:val="nil"/>
              <w:bottom w:val="single" w:sz="4" w:space="0" w:color="auto"/>
              <w:right w:val="single" w:sz="4" w:space="0" w:color="auto"/>
            </w:tcBorders>
            <w:shd w:val="clear" w:color="000000" w:fill="FFFFFF"/>
            <w:noWrap/>
            <w:vAlign w:val="bottom"/>
            <w:hideMark/>
          </w:tcPr>
          <w:p w14:paraId="3D253A3D"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23A72DAB"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782134CF"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CV Investigador / Publicaciones</w:t>
            </w:r>
          </w:p>
        </w:tc>
        <w:tc>
          <w:tcPr>
            <w:tcW w:w="2556" w:type="dxa"/>
            <w:tcBorders>
              <w:top w:val="nil"/>
              <w:left w:val="nil"/>
              <w:bottom w:val="single" w:sz="4" w:space="0" w:color="auto"/>
              <w:right w:val="single" w:sz="4" w:space="0" w:color="auto"/>
            </w:tcBorders>
            <w:shd w:val="clear" w:color="000000" w:fill="FFFFFF"/>
            <w:vAlign w:val="center"/>
            <w:hideMark/>
          </w:tcPr>
          <w:p w14:paraId="2CF3E50F"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 </w:t>
            </w:r>
          </w:p>
        </w:tc>
      </w:tr>
      <w:tr w:rsidR="007E7D3B" w:rsidRPr="002774F1" w14:paraId="0199D198" w14:textId="77777777" w:rsidTr="007E7D3B">
        <w:trPr>
          <w:trHeight w:val="465"/>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5F8FBBF5" w14:textId="77777777" w:rsidR="007E7D3B" w:rsidRPr="002774F1" w:rsidRDefault="007E7D3B" w:rsidP="0028604F">
            <w:pPr>
              <w:spacing w:after="0" w:line="240" w:lineRule="auto"/>
              <w:rPr>
                <w:rFonts w:ascii="Calibri" w:eastAsia="Times New Roman" w:hAnsi="Calibri" w:cs="Calibri"/>
                <w:sz w:val="20"/>
                <w:szCs w:val="20"/>
                <w:lang w:eastAsia="es-CL"/>
              </w:rPr>
            </w:pPr>
            <w:r w:rsidRPr="002774F1">
              <w:rPr>
                <w:rFonts w:ascii="Calibri" w:eastAsia="Times New Roman" w:hAnsi="Calibri" w:cs="Calibri"/>
                <w:sz w:val="20"/>
                <w:szCs w:val="20"/>
                <w:lang w:eastAsia="es-CL"/>
              </w:rPr>
              <w:t>No tiene mínimo de horas de dedicación semanal, pero má</w:t>
            </w:r>
            <w:r w:rsidR="0028604F">
              <w:rPr>
                <w:rFonts w:ascii="Calibri" w:eastAsia="Times New Roman" w:hAnsi="Calibri" w:cs="Calibri"/>
                <w:sz w:val="20"/>
                <w:szCs w:val="20"/>
                <w:lang w:eastAsia="es-CL"/>
              </w:rPr>
              <w:t>x. total de 44 hrs semanales</w:t>
            </w:r>
          </w:p>
        </w:tc>
        <w:tc>
          <w:tcPr>
            <w:tcW w:w="2556" w:type="dxa"/>
            <w:tcBorders>
              <w:top w:val="nil"/>
              <w:left w:val="nil"/>
              <w:bottom w:val="single" w:sz="4" w:space="0" w:color="auto"/>
              <w:right w:val="single" w:sz="4" w:space="0" w:color="auto"/>
            </w:tcBorders>
            <w:shd w:val="clear" w:color="000000" w:fill="FFFFFF"/>
            <w:noWrap/>
            <w:vAlign w:val="bottom"/>
            <w:hideMark/>
          </w:tcPr>
          <w:p w14:paraId="282A80BE"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2E690A2B" w14:textId="77777777" w:rsidTr="00263D98">
        <w:trPr>
          <w:trHeight w:val="533"/>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65EB211B" w14:textId="77777777" w:rsidR="007E7D3B" w:rsidRPr="002774F1" w:rsidRDefault="007E7D3B" w:rsidP="002774F1">
            <w:pPr>
              <w:spacing w:after="0" w:line="240" w:lineRule="auto"/>
              <w:rPr>
                <w:rFonts w:ascii="Calibri" w:eastAsia="Times New Roman" w:hAnsi="Calibri" w:cs="Calibri"/>
                <w:sz w:val="20"/>
                <w:szCs w:val="20"/>
                <w:lang w:eastAsia="es-CL"/>
              </w:rPr>
            </w:pPr>
            <w:r w:rsidRPr="002774F1">
              <w:rPr>
                <w:rFonts w:ascii="Calibri" w:eastAsia="Times New Roman" w:hAnsi="Calibri" w:cs="Calibri"/>
                <w:sz w:val="20"/>
                <w:szCs w:val="20"/>
                <w:lang w:eastAsia="es-CL"/>
              </w:rPr>
              <w:t>Publicaciones aceptadas y/o en prensa deben adjuntar comprobante de aceptación</w:t>
            </w:r>
          </w:p>
        </w:tc>
        <w:tc>
          <w:tcPr>
            <w:tcW w:w="2556" w:type="dxa"/>
            <w:tcBorders>
              <w:top w:val="nil"/>
              <w:left w:val="nil"/>
              <w:bottom w:val="single" w:sz="4" w:space="0" w:color="auto"/>
              <w:right w:val="single" w:sz="4" w:space="0" w:color="auto"/>
            </w:tcBorders>
            <w:shd w:val="clear" w:color="000000" w:fill="FFFFFF"/>
            <w:noWrap/>
            <w:vAlign w:val="bottom"/>
            <w:hideMark/>
          </w:tcPr>
          <w:p w14:paraId="0861E3B3" w14:textId="77777777" w:rsidR="007E7D3B" w:rsidRPr="002774F1" w:rsidRDefault="007E7D3B" w:rsidP="002774F1">
            <w:pPr>
              <w:spacing w:after="0" w:line="240" w:lineRule="auto"/>
              <w:rPr>
                <w:rFonts w:ascii="Calibri" w:eastAsia="Times New Roman" w:hAnsi="Calibri" w:cs="Calibri"/>
                <w:color w:val="000000"/>
                <w:lang w:eastAsia="es-CL"/>
              </w:rPr>
            </w:pPr>
            <w:r w:rsidRPr="002774F1">
              <w:rPr>
                <w:rFonts w:ascii="Calibri" w:eastAsia="Times New Roman" w:hAnsi="Calibri" w:cs="Calibri"/>
                <w:color w:val="000000"/>
                <w:lang w:eastAsia="es-CL"/>
              </w:rPr>
              <w:t> </w:t>
            </w:r>
          </w:p>
        </w:tc>
      </w:tr>
      <w:tr w:rsidR="007E7D3B" w:rsidRPr="002774F1" w14:paraId="6EFAE962"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0EB7D9AF"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PRESUPUESTO (expresado en miles de pesos)</w:t>
            </w:r>
          </w:p>
        </w:tc>
        <w:tc>
          <w:tcPr>
            <w:tcW w:w="2556" w:type="dxa"/>
            <w:tcBorders>
              <w:top w:val="nil"/>
              <w:left w:val="nil"/>
              <w:bottom w:val="single" w:sz="4" w:space="0" w:color="auto"/>
              <w:right w:val="single" w:sz="4" w:space="0" w:color="auto"/>
            </w:tcBorders>
            <w:shd w:val="clear" w:color="000000" w:fill="FFFFFF"/>
            <w:vAlign w:val="center"/>
            <w:hideMark/>
          </w:tcPr>
          <w:p w14:paraId="3E26BBAE" w14:textId="77777777" w:rsidR="007E7D3B" w:rsidRPr="002774F1" w:rsidRDefault="007E7D3B" w:rsidP="002774F1">
            <w:pPr>
              <w:spacing w:after="0" w:line="240" w:lineRule="auto"/>
              <w:jc w:val="center"/>
              <w:rPr>
                <w:rFonts w:ascii="Calibri" w:eastAsia="Times New Roman" w:hAnsi="Calibri" w:cs="Calibri"/>
                <w:b/>
                <w:bCs/>
                <w:color w:val="000000"/>
                <w:sz w:val="20"/>
                <w:szCs w:val="20"/>
                <w:lang w:eastAsia="es-CL"/>
              </w:rPr>
            </w:pPr>
            <w:r w:rsidRPr="002774F1">
              <w:rPr>
                <w:rFonts w:ascii="Calibri" w:eastAsia="Times New Roman" w:hAnsi="Calibri" w:cs="Calibri"/>
                <w:b/>
                <w:bCs/>
                <w:color w:val="000000"/>
                <w:sz w:val="20"/>
                <w:szCs w:val="20"/>
                <w:lang w:eastAsia="es-CL"/>
              </w:rPr>
              <w:t> </w:t>
            </w:r>
          </w:p>
        </w:tc>
      </w:tr>
      <w:tr w:rsidR="007E7D3B" w:rsidRPr="002774F1" w14:paraId="42C473F2"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2AD85960" w14:textId="77777777" w:rsidR="007E7D3B" w:rsidRPr="002774F1" w:rsidRDefault="0028604F" w:rsidP="002774F1">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Incluir</w:t>
            </w:r>
            <w:r w:rsidR="007E7D3B" w:rsidRPr="002774F1">
              <w:rPr>
                <w:rFonts w:ascii="Calibri" w:eastAsia="Times New Roman" w:hAnsi="Calibri" w:cs="Calibri"/>
                <w:color w:val="000000"/>
                <w:sz w:val="20"/>
                <w:szCs w:val="20"/>
                <w:lang w:eastAsia="es-CL"/>
              </w:rPr>
              <w:t xml:space="preserve"> archivo con recursos disponibles</w:t>
            </w:r>
          </w:p>
        </w:tc>
        <w:tc>
          <w:tcPr>
            <w:tcW w:w="2556" w:type="dxa"/>
            <w:tcBorders>
              <w:top w:val="nil"/>
              <w:left w:val="nil"/>
              <w:bottom w:val="single" w:sz="4" w:space="0" w:color="auto"/>
              <w:right w:val="single" w:sz="4" w:space="0" w:color="auto"/>
            </w:tcBorders>
            <w:shd w:val="clear" w:color="000000" w:fill="FFFFFF"/>
            <w:noWrap/>
            <w:vAlign w:val="bottom"/>
            <w:hideMark/>
          </w:tcPr>
          <w:p w14:paraId="48E98C9E"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184BB103"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05A0EFFF"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 xml:space="preserve">Monto máximo </w:t>
            </w:r>
            <w:r w:rsidRPr="00131D40">
              <w:rPr>
                <w:rFonts w:ascii="Calibri" w:eastAsia="Times New Roman" w:hAnsi="Calibri" w:cs="Calibri"/>
                <w:color w:val="000000"/>
                <w:sz w:val="20"/>
                <w:szCs w:val="20"/>
                <w:lang w:eastAsia="es-CL"/>
              </w:rPr>
              <w:t>financiamiento M$57.000 por año</w:t>
            </w:r>
          </w:p>
        </w:tc>
        <w:tc>
          <w:tcPr>
            <w:tcW w:w="2556" w:type="dxa"/>
            <w:tcBorders>
              <w:top w:val="nil"/>
              <w:left w:val="nil"/>
              <w:bottom w:val="single" w:sz="4" w:space="0" w:color="auto"/>
              <w:right w:val="single" w:sz="4" w:space="0" w:color="auto"/>
            </w:tcBorders>
            <w:shd w:val="clear" w:color="000000" w:fill="FFFFFF"/>
            <w:noWrap/>
            <w:vAlign w:val="bottom"/>
            <w:hideMark/>
          </w:tcPr>
          <w:p w14:paraId="0A23BE64"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2366ABA6"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2AD279C9" w14:textId="7EC37055" w:rsidR="007E7D3B" w:rsidRPr="002774F1" w:rsidRDefault="0028604F" w:rsidP="002774F1">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Monto </w:t>
            </w:r>
            <w:r w:rsidR="007E7D3B" w:rsidRPr="002774F1">
              <w:rPr>
                <w:rFonts w:ascii="Calibri" w:eastAsia="Times New Roman" w:hAnsi="Calibri" w:cs="Calibri"/>
                <w:color w:val="000000"/>
                <w:sz w:val="20"/>
                <w:szCs w:val="20"/>
                <w:lang w:eastAsia="es-CL"/>
              </w:rPr>
              <w:t xml:space="preserve">Investigador </w:t>
            </w:r>
            <w:r w:rsidR="00131D40">
              <w:rPr>
                <w:rFonts w:ascii="Calibri" w:eastAsia="Times New Roman" w:hAnsi="Calibri" w:cs="Calibri"/>
                <w:color w:val="000000"/>
                <w:sz w:val="20"/>
                <w:szCs w:val="20"/>
                <w:lang w:eastAsia="es-CL"/>
              </w:rPr>
              <w:t>Responsable M$4.5</w:t>
            </w:r>
            <w:r w:rsidR="007E7D3B" w:rsidRPr="00131D40">
              <w:rPr>
                <w:rFonts w:ascii="Calibri" w:eastAsia="Times New Roman" w:hAnsi="Calibri" w:cs="Calibri"/>
                <w:color w:val="000000"/>
                <w:sz w:val="20"/>
                <w:szCs w:val="20"/>
                <w:lang w:eastAsia="es-CL"/>
              </w:rPr>
              <w:t>00 por año</w:t>
            </w:r>
          </w:p>
        </w:tc>
        <w:tc>
          <w:tcPr>
            <w:tcW w:w="2556" w:type="dxa"/>
            <w:tcBorders>
              <w:top w:val="nil"/>
              <w:left w:val="nil"/>
              <w:bottom w:val="single" w:sz="4" w:space="0" w:color="auto"/>
              <w:right w:val="single" w:sz="4" w:space="0" w:color="auto"/>
            </w:tcBorders>
            <w:shd w:val="clear" w:color="000000" w:fill="FFFFFF"/>
            <w:noWrap/>
            <w:vAlign w:val="bottom"/>
            <w:hideMark/>
          </w:tcPr>
          <w:p w14:paraId="6796E89D"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65C51F7A"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34D3C643" w14:textId="7EFB5DD2" w:rsidR="007E7D3B" w:rsidRPr="002774F1" w:rsidRDefault="00407FE7" w:rsidP="002774F1">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Monto</w:t>
            </w:r>
            <w:r w:rsidR="0028604F">
              <w:rPr>
                <w:rFonts w:ascii="Calibri" w:eastAsia="Times New Roman" w:hAnsi="Calibri" w:cs="Calibri"/>
                <w:color w:val="000000"/>
                <w:sz w:val="20"/>
                <w:szCs w:val="20"/>
                <w:lang w:eastAsia="es-CL"/>
              </w:rPr>
              <w:t xml:space="preserve"> </w:t>
            </w:r>
            <w:r w:rsidR="007E7D3B" w:rsidRPr="002774F1">
              <w:rPr>
                <w:rFonts w:ascii="Calibri" w:eastAsia="Times New Roman" w:hAnsi="Calibri" w:cs="Calibri"/>
                <w:color w:val="000000"/>
                <w:sz w:val="20"/>
                <w:szCs w:val="20"/>
                <w:lang w:eastAsia="es-CL"/>
              </w:rPr>
              <w:t xml:space="preserve">Co-Investigador </w:t>
            </w:r>
            <w:r w:rsidR="007E7D3B" w:rsidRPr="00131D40">
              <w:rPr>
                <w:rFonts w:ascii="Calibri" w:eastAsia="Times New Roman" w:hAnsi="Calibri" w:cs="Calibri"/>
                <w:color w:val="000000"/>
                <w:sz w:val="20"/>
                <w:szCs w:val="20"/>
                <w:lang w:eastAsia="es-CL"/>
              </w:rPr>
              <w:t>M$</w:t>
            </w:r>
            <w:r w:rsidR="00131D40" w:rsidRPr="00131D40">
              <w:rPr>
                <w:rFonts w:ascii="Calibri" w:eastAsia="Times New Roman" w:hAnsi="Calibri" w:cs="Calibri"/>
                <w:color w:val="000000"/>
                <w:sz w:val="20"/>
                <w:szCs w:val="20"/>
                <w:lang w:eastAsia="es-CL"/>
              </w:rPr>
              <w:t>3</w:t>
            </w:r>
            <w:r w:rsidR="007E7D3B" w:rsidRPr="00131D40">
              <w:rPr>
                <w:rFonts w:ascii="Calibri" w:eastAsia="Times New Roman" w:hAnsi="Calibri" w:cs="Calibri"/>
                <w:color w:val="000000"/>
                <w:sz w:val="20"/>
                <w:szCs w:val="20"/>
                <w:lang w:eastAsia="es-CL"/>
              </w:rPr>
              <w:t>.000 por</w:t>
            </w:r>
            <w:r w:rsidR="007E7D3B" w:rsidRPr="002774F1">
              <w:rPr>
                <w:rFonts w:ascii="Calibri" w:eastAsia="Times New Roman" w:hAnsi="Calibri" w:cs="Calibri"/>
                <w:color w:val="000000"/>
                <w:sz w:val="20"/>
                <w:szCs w:val="20"/>
                <w:lang w:eastAsia="es-CL"/>
              </w:rPr>
              <w:t xml:space="preserve"> año</w:t>
            </w:r>
          </w:p>
        </w:tc>
        <w:tc>
          <w:tcPr>
            <w:tcW w:w="2556" w:type="dxa"/>
            <w:tcBorders>
              <w:top w:val="nil"/>
              <w:left w:val="nil"/>
              <w:bottom w:val="single" w:sz="4" w:space="0" w:color="auto"/>
              <w:right w:val="single" w:sz="4" w:space="0" w:color="auto"/>
            </w:tcBorders>
            <w:shd w:val="clear" w:color="000000" w:fill="FFFFFF"/>
            <w:noWrap/>
            <w:vAlign w:val="bottom"/>
            <w:hideMark/>
          </w:tcPr>
          <w:p w14:paraId="3B69D2B4"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106F4BD7"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56556E3A" w14:textId="2934E155" w:rsidR="007E7D3B" w:rsidRPr="002774F1" w:rsidRDefault="007E7D3B" w:rsidP="00407FE7">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Monto máximo del equipo de investigación (IR+</w:t>
            </w:r>
            <w:r w:rsidRPr="00407FE7">
              <w:rPr>
                <w:rFonts w:ascii="Calibri" w:eastAsia="Times New Roman" w:hAnsi="Calibri" w:cs="Calibri"/>
                <w:color w:val="000000"/>
                <w:sz w:val="20"/>
                <w:szCs w:val="20"/>
                <w:lang w:eastAsia="es-CL"/>
              </w:rPr>
              <w:t>COIs) M$</w:t>
            </w:r>
            <w:r w:rsidR="00407FE7" w:rsidRPr="00407FE7">
              <w:rPr>
                <w:rFonts w:ascii="Calibri" w:eastAsia="Times New Roman" w:hAnsi="Calibri" w:cs="Calibri"/>
                <w:color w:val="000000"/>
                <w:sz w:val="20"/>
                <w:szCs w:val="20"/>
                <w:lang w:eastAsia="es-CL"/>
              </w:rPr>
              <w:t>7.500</w:t>
            </w:r>
            <w:r w:rsidRPr="00407FE7">
              <w:rPr>
                <w:rFonts w:ascii="Calibri" w:eastAsia="Times New Roman" w:hAnsi="Calibri" w:cs="Calibri"/>
                <w:color w:val="000000"/>
                <w:sz w:val="20"/>
                <w:szCs w:val="20"/>
                <w:lang w:eastAsia="es-CL"/>
              </w:rPr>
              <w:t xml:space="preserve"> por</w:t>
            </w:r>
            <w:r w:rsidRPr="002774F1">
              <w:rPr>
                <w:rFonts w:ascii="Calibri" w:eastAsia="Times New Roman" w:hAnsi="Calibri" w:cs="Calibri"/>
                <w:color w:val="000000"/>
                <w:sz w:val="20"/>
                <w:szCs w:val="20"/>
                <w:lang w:eastAsia="es-CL"/>
              </w:rPr>
              <w:t xml:space="preserve"> año</w:t>
            </w:r>
          </w:p>
        </w:tc>
        <w:tc>
          <w:tcPr>
            <w:tcW w:w="2556" w:type="dxa"/>
            <w:tcBorders>
              <w:top w:val="nil"/>
              <w:left w:val="nil"/>
              <w:bottom w:val="single" w:sz="4" w:space="0" w:color="auto"/>
              <w:right w:val="single" w:sz="4" w:space="0" w:color="auto"/>
            </w:tcBorders>
            <w:shd w:val="clear" w:color="000000" w:fill="FFFFFF"/>
            <w:noWrap/>
            <w:vAlign w:val="bottom"/>
            <w:hideMark/>
          </w:tcPr>
          <w:p w14:paraId="267277EB"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63E857A4"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18BD25F0" w14:textId="77777777" w:rsidR="007E7D3B" w:rsidRPr="00407FE7" w:rsidRDefault="007E7D3B" w:rsidP="002774F1">
            <w:pPr>
              <w:spacing w:after="0" w:line="240" w:lineRule="auto"/>
              <w:rPr>
                <w:rFonts w:ascii="Calibri" w:eastAsia="Times New Roman" w:hAnsi="Calibri" w:cs="Calibri"/>
                <w:color w:val="000000"/>
                <w:sz w:val="20"/>
                <w:szCs w:val="20"/>
                <w:lang w:eastAsia="es-CL"/>
              </w:rPr>
            </w:pPr>
            <w:r w:rsidRPr="00407FE7">
              <w:rPr>
                <w:rFonts w:ascii="Calibri" w:eastAsia="Times New Roman" w:hAnsi="Calibri" w:cs="Calibri"/>
                <w:color w:val="000000"/>
                <w:sz w:val="20"/>
                <w:szCs w:val="20"/>
                <w:lang w:eastAsia="es-CL"/>
              </w:rPr>
              <w:t>Tesistas M$2.500 por año por persona, con un máx. de M$7.500, verificar n° tesistas/año</w:t>
            </w:r>
          </w:p>
        </w:tc>
        <w:tc>
          <w:tcPr>
            <w:tcW w:w="2556" w:type="dxa"/>
            <w:tcBorders>
              <w:top w:val="nil"/>
              <w:left w:val="nil"/>
              <w:bottom w:val="single" w:sz="4" w:space="0" w:color="auto"/>
              <w:right w:val="single" w:sz="4" w:space="0" w:color="auto"/>
            </w:tcBorders>
            <w:shd w:val="clear" w:color="000000" w:fill="FFFFFF"/>
            <w:noWrap/>
            <w:vAlign w:val="bottom"/>
            <w:hideMark/>
          </w:tcPr>
          <w:p w14:paraId="2B652FD2"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6D4398BF"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63770BF0"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Viajes al extranjero: máx. 1 viaje por año si es por congreso o reuniones científicas</w:t>
            </w:r>
          </w:p>
        </w:tc>
        <w:tc>
          <w:tcPr>
            <w:tcW w:w="2556" w:type="dxa"/>
            <w:tcBorders>
              <w:top w:val="nil"/>
              <w:left w:val="nil"/>
              <w:bottom w:val="single" w:sz="4" w:space="0" w:color="auto"/>
              <w:right w:val="single" w:sz="4" w:space="0" w:color="auto"/>
            </w:tcBorders>
            <w:shd w:val="clear" w:color="000000" w:fill="FFFFFF"/>
            <w:noWrap/>
            <w:vAlign w:val="bottom"/>
            <w:hideMark/>
          </w:tcPr>
          <w:p w14:paraId="6911DC76"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r w:rsidR="007E7D3B" w:rsidRPr="002774F1" w14:paraId="0B407C8A" w14:textId="77777777" w:rsidTr="007E7D3B">
        <w:trPr>
          <w:trHeight w:val="300"/>
        </w:trPr>
        <w:tc>
          <w:tcPr>
            <w:tcW w:w="7934" w:type="dxa"/>
            <w:tcBorders>
              <w:top w:val="nil"/>
              <w:left w:val="single" w:sz="4" w:space="0" w:color="auto"/>
              <w:bottom w:val="single" w:sz="4" w:space="0" w:color="auto"/>
              <w:right w:val="single" w:sz="4" w:space="0" w:color="auto"/>
            </w:tcBorders>
            <w:shd w:val="clear" w:color="000000" w:fill="FFFFFF"/>
            <w:vAlign w:val="center"/>
            <w:hideMark/>
          </w:tcPr>
          <w:p w14:paraId="5547B738" w14:textId="77777777" w:rsidR="007E7D3B" w:rsidRPr="002774F1" w:rsidRDefault="007E7D3B" w:rsidP="002774F1">
            <w:pPr>
              <w:spacing w:after="0" w:line="240" w:lineRule="auto"/>
              <w:rPr>
                <w:rFonts w:ascii="Calibri" w:eastAsia="Times New Roman" w:hAnsi="Calibri" w:cs="Calibri"/>
                <w:color w:val="000000"/>
                <w:sz w:val="20"/>
                <w:szCs w:val="20"/>
                <w:lang w:eastAsia="es-CL"/>
              </w:rPr>
            </w:pPr>
            <w:r w:rsidRPr="002774F1">
              <w:rPr>
                <w:rFonts w:ascii="Calibri" w:eastAsia="Times New Roman" w:hAnsi="Calibri" w:cs="Calibri"/>
                <w:color w:val="000000"/>
                <w:sz w:val="20"/>
                <w:szCs w:val="20"/>
                <w:lang w:eastAsia="es-CL"/>
              </w:rPr>
              <w:t xml:space="preserve">Viajes de colaboración </w:t>
            </w:r>
            <w:r w:rsidRPr="00407FE7">
              <w:rPr>
                <w:rFonts w:ascii="Calibri" w:eastAsia="Times New Roman" w:hAnsi="Calibri" w:cs="Calibri"/>
                <w:color w:val="000000"/>
                <w:sz w:val="20"/>
                <w:szCs w:val="20"/>
                <w:lang w:eastAsia="es-CL"/>
              </w:rPr>
              <w:t>internacional hasta MM$3 por</w:t>
            </w:r>
            <w:r w:rsidRPr="002774F1">
              <w:rPr>
                <w:rFonts w:ascii="Calibri" w:eastAsia="Times New Roman" w:hAnsi="Calibri" w:cs="Calibri"/>
                <w:color w:val="000000"/>
                <w:sz w:val="20"/>
                <w:szCs w:val="20"/>
                <w:lang w:eastAsia="es-CL"/>
              </w:rPr>
              <w:t xml:space="preserve"> año (máx. en 2 años)</w:t>
            </w:r>
          </w:p>
        </w:tc>
        <w:tc>
          <w:tcPr>
            <w:tcW w:w="2556" w:type="dxa"/>
            <w:tcBorders>
              <w:top w:val="nil"/>
              <w:left w:val="nil"/>
              <w:bottom w:val="single" w:sz="4" w:space="0" w:color="auto"/>
              <w:right w:val="single" w:sz="4" w:space="0" w:color="auto"/>
            </w:tcBorders>
            <w:shd w:val="clear" w:color="000000" w:fill="FFFFFF"/>
            <w:noWrap/>
            <w:vAlign w:val="bottom"/>
            <w:hideMark/>
          </w:tcPr>
          <w:p w14:paraId="3B4CC579" w14:textId="77777777" w:rsidR="007E7D3B" w:rsidRPr="002774F1" w:rsidRDefault="007E7D3B" w:rsidP="002774F1">
            <w:pPr>
              <w:spacing w:after="0" w:line="240" w:lineRule="auto"/>
              <w:rPr>
                <w:rFonts w:ascii="Calibri" w:eastAsia="Times New Roman" w:hAnsi="Calibri" w:cs="Calibri"/>
                <w:color w:val="000000"/>
                <w:sz w:val="18"/>
                <w:szCs w:val="18"/>
                <w:lang w:eastAsia="es-CL"/>
              </w:rPr>
            </w:pPr>
            <w:r w:rsidRPr="002774F1">
              <w:rPr>
                <w:rFonts w:ascii="Calibri" w:eastAsia="Times New Roman" w:hAnsi="Calibri" w:cs="Calibri"/>
                <w:color w:val="000000"/>
                <w:sz w:val="18"/>
                <w:szCs w:val="18"/>
                <w:lang w:eastAsia="es-CL"/>
              </w:rPr>
              <w:t> </w:t>
            </w:r>
          </w:p>
        </w:tc>
      </w:tr>
    </w:tbl>
    <w:p w14:paraId="68F55883" w14:textId="77777777" w:rsidR="002774F1" w:rsidRPr="009E2C01" w:rsidRDefault="002774F1" w:rsidP="00764C38">
      <w:pPr>
        <w:rPr>
          <w:rFonts w:cs="Arial"/>
        </w:rPr>
      </w:pPr>
      <w:bookmarkStart w:id="0" w:name="_GoBack"/>
      <w:bookmarkEnd w:id="0"/>
    </w:p>
    <w:sectPr w:rsidR="002774F1" w:rsidRPr="009E2C01" w:rsidSect="00131346">
      <w:headerReference w:type="default" r:id="rId15"/>
      <w:footerReference w:type="default" r:id="rId16"/>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1AE1" w14:textId="77777777" w:rsidR="00192736" w:rsidRDefault="00192736" w:rsidP="00F54ABA">
      <w:pPr>
        <w:spacing w:after="0" w:line="240" w:lineRule="auto"/>
      </w:pPr>
      <w:r>
        <w:separator/>
      </w:r>
    </w:p>
  </w:endnote>
  <w:endnote w:type="continuationSeparator" w:id="0">
    <w:p w14:paraId="785AA58D" w14:textId="77777777" w:rsidR="00192736" w:rsidRDefault="00192736"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E7A8" w14:textId="77777777" w:rsidR="00DA7C18" w:rsidRDefault="00DA7C18">
    <w:pPr>
      <w:pStyle w:val="Piedepgina"/>
      <w:pBdr>
        <w:bottom w:val="single" w:sz="12" w:space="1" w:color="auto"/>
      </w:pBdr>
      <w:rPr>
        <w:sz w:val="16"/>
        <w:szCs w:val="16"/>
      </w:rPr>
    </w:pPr>
  </w:p>
  <w:p w14:paraId="712CEA60" w14:textId="77777777" w:rsidR="002A0880" w:rsidRPr="00D40213" w:rsidRDefault="002A0880">
    <w:pPr>
      <w:pStyle w:val="Piedepgina"/>
      <w:rPr>
        <w:sz w:val="16"/>
        <w:szCs w:val="16"/>
      </w:rPr>
    </w:pPr>
    <w:r w:rsidRPr="00D40213">
      <w:rPr>
        <w:sz w:val="16"/>
        <w:szCs w:val="16"/>
      </w:rPr>
      <w:t xml:space="preserve">Unidad de Proyectos </w:t>
    </w:r>
    <w:r w:rsidR="00DA7C18">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C896" w14:textId="77777777" w:rsidR="00192736" w:rsidRDefault="00192736" w:rsidP="00F54ABA">
      <w:pPr>
        <w:spacing w:after="0" w:line="240" w:lineRule="auto"/>
      </w:pPr>
      <w:r>
        <w:separator/>
      </w:r>
    </w:p>
  </w:footnote>
  <w:footnote w:type="continuationSeparator" w:id="0">
    <w:p w14:paraId="348091A5" w14:textId="77777777" w:rsidR="00192736" w:rsidRDefault="00192736" w:rsidP="00F54ABA">
      <w:pPr>
        <w:spacing w:after="0" w:line="240" w:lineRule="auto"/>
      </w:pPr>
      <w:r>
        <w:continuationSeparator/>
      </w:r>
    </w:p>
  </w:footnote>
  <w:footnote w:id="1">
    <w:p w14:paraId="2E07986C" w14:textId="77777777" w:rsidR="00764C38" w:rsidRPr="00D40213" w:rsidRDefault="00764C38" w:rsidP="00764C38">
      <w:pPr>
        <w:pStyle w:val="Piedepgina"/>
        <w:jc w:val="both"/>
        <w:rPr>
          <w:rFonts w:cs="Arial"/>
          <w:sz w:val="16"/>
          <w:szCs w:val="16"/>
        </w:rPr>
      </w:pPr>
      <w:r w:rsidRPr="00D40213">
        <w:rPr>
          <w:rStyle w:val="Refdenotaalpie"/>
          <w:sz w:val="16"/>
          <w:szCs w:val="16"/>
        </w:rPr>
        <w:footnoteRef/>
      </w:r>
      <w:r w:rsidRPr="00D40213">
        <w:rPr>
          <w:sz w:val="16"/>
          <w:szCs w:val="16"/>
        </w:rPr>
        <w:t xml:space="preserve"> </w:t>
      </w:r>
      <w:r w:rsidRPr="00D40213">
        <w:rPr>
          <w:rFonts w:cs="Arial"/>
          <w:sz w:val="16"/>
          <w:szCs w:val="16"/>
        </w:rPr>
        <w:t xml:space="preserve">La Vicerrectoría de Investigación y Desarrollo chequea los aspectos formales de la postulación como son el correcto nombre de las unidades ejecutoras, la vinculación contractual de los investigadores, etc. con el fin de evitar que incumplan las bases del concurso. Cuando se detecta algún error se sugiere al Investigador Responsable su corrección. </w:t>
      </w:r>
    </w:p>
    <w:p w14:paraId="746F31A3" w14:textId="77777777" w:rsidR="00764C38" w:rsidRPr="00F80488" w:rsidRDefault="00764C38" w:rsidP="00764C38">
      <w:pPr>
        <w:pStyle w:val="Textonotapie"/>
      </w:pPr>
    </w:p>
  </w:footnote>
  <w:footnote w:id="2">
    <w:p w14:paraId="68D02237" w14:textId="77777777" w:rsidR="00764C38" w:rsidRPr="008A1BB3" w:rsidRDefault="00764C38" w:rsidP="00764C38">
      <w:pPr>
        <w:pStyle w:val="Textonotapie"/>
        <w:jc w:val="both"/>
        <w:rPr>
          <w:rFonts w:asciiTheme="minorHAnsi" w:hAnsiTheme="minorHAnsi" w:cs="Arial"/>
          <w:b/>
        </w:rPr>
      </w:pPr>
      <w:r w:rsidRPr="008A1BB3">
        <w:rPr>
          <w:rStyle w:val="Refdenotaalpie"/>
          <w:rFonts w:asciiTheme="minorHAnsi" w:hAnsiTheme="minorHAnsi"/>
          <w:b/>
        </w:rPr>
        <w:footnoteRef/>
      </w:r>
      <w:r w:rsidRPr="008A1BB3">
        <w:rPr>
          <w:rFonts w:asciiTheme="minorHAnsi" w:hAnsiTheme="minorHAnsi"/>
          <w:b/>
        </w:rPr>
        <w:t xml:space="preserve"> </w:t>
      </w:r>
      <w:r w:rsidRPr="009D6C83">
        <w:rPr>
          <w:rFonts w:asciiTheme="minorHAnsi" w:hAnsiTheme="minorHAnsi" w:cs="Arial"/>
          <w:sz w:val="16"/>
          <w:szCs w:val="16"/>
        </w:rPr>
        <w:t>En el caso del Hospital Clínico J.J. Aguirre los equivalentes son Unidades y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ACEF" w14:textId="77777777" w:rsidR="00F54ABA" w:rsidRPr="00D40271" w:rsidRDefault="007B36D2"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6"/>
  </w:num>
  <w:num w:numId="6">
    <w:abstractNumId w:val="7"/>
  </w:num>
  <w:num w:numId="7">
    <w:abstractNumId w:val="3"/>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92"/>
    <w:rsid w:val="0001704F"/>
    <w:rsid w:val="000346C4"/>
    <w:rsid w:val="00076610"/>
    <w:rsid w:val="00082756"/>
    <w:rsid w:val="000A7543"/>
    <w:rsid w:val="000B0974"/>
    <w:rsid w:val="000C403B"/>
    <w:rsid w:val="000E2EAE"/>
    <w:rsid w:val="000E3036"/>
    <w:rsid w:val="00101B51"/>
    <w:rsid w:val="00117063"/>
    <w:rsid w:val="00131346"/>
    <w:rsid w:val="00131D40"/>
    <w:rsid w:val="00134C4E"/>
    <w:rsid w:val="0015130F"/>
    <w:rsid w:val="00151405"/>
    <w:rsid w:val="00157A76"/>
    <w:rsid w:val="00157F75"/>
    <w:rsid w:val="001601CF"/>
    <w:rsid w:val="00164F01"/>
    <w:rsid w:val="001803B2"/>
    <w:rsid w:val="001861ED"/>
    <w:rsid w:val="001875FB"/>
    <w:rsid w:val="00192736"/>
    <w:rsid w:val="001A5959"/>
    <w:rsid w:val="001A61CA"/>
    <w:rsid w:val="001C3C10"/>
    <w:rsid w:val="001E7ADC"/>
    <w:rsid w:val="001F1601"/>
    <w:rsid w:val="001F5185"/>
    <w:rsid w:val="00207C39"/>
    <w:rsid w:val="0022053A"/>
    <w:rsid w:val="00224253"/>
    <w:rsid w:val="0024177B"/>
    <w:rsid w:val="002504B1"/>
    <w:rsid w:val="00257EBA"/>
    <w:rsid w:val="00263D98"/>
    <w:rsid w:val="002774F1"/>
    <w:rsid w:val="00285163"/>
    <w:rsid w:val="0028604F"/>
    <w:rsid w:val="00290B82"/>
    <w:rsid w:val="002937DA"/>
    <w:rsid w:val="00294CD5"/>
    <w:rsid w:val="002A0880"/>
    <w:rsid w:val="002B7F27"/>
    <w:rsid w:val="002C1036"/>
    <w:rsid w:val="002C3806"/>
    <w:rsid w:val="002D4935"/>
    <w:rsid w:val="002E6E5A"/>
    <w:rsid w:val="00306353"/>
    <w:rsid w:val="00310A37"/>
    <w:rsid w:val="00340831"/>
    <w:rsid w:val="0036154E"/>
    <w:rsid w:val="00373BE7"/>
    <w:rsid w:val="00375250"/>
    <w:rsid w:val="003C3884"/>
    <w:rsid w:val="003C4D1E"/>
    <w:rsid w:val="003D368A"/>
    <w:rsid w:val="003F5C96"/>
    <w:rsid w:val="00407FE7"/>
    <w:rsid w:val="00413CDE"/>
    <w:rsid w:val="00424992"/>
    <w:rsid w:val="004357B0"/>
    <w:rsid w:val="00461501"/>
    <w:rsid w:val="00466FF3"/>
    <w:rsid w:val="00471169"/>
    <w:rsid w:val="00496301"/>
    <w:rsid w:val="004A3837"/>
    <w:rsid w:val="004A4812"/>
    <w:rsid w:val="004A7975"/>
    <w:rsid w:val="004B28FD"/>
    <w:rsid w:val="004B29BC"/>
    <w:rsid w:val="004B69AC"/>
    <w:rsid w:val="004D70F9"/>
    <w:rsid w:val="004E214F"/>
    <w:rsid w:val="004E51F9"/>
    <w:rsid w:val="005166D0"/>
    <w:rsid w:val="00531880"/>
    <w:rsid w:val="0055270A"/>
    <w:rsid w:val="00554A09"/>
    <w:rsid w:val="0056085E"/>
    <w:rsid w:val="00592B74"/>
    <w:rsid w:val="00593041"/>
    <w:rsid w:val="005969CC"/>
    <w:rsid w:val="005B79FF"/>
    <w:rsid w:val="005B7F1C"/>
    <w:rsid w:val="005D6F6C"/>
    <w:rsid w:val="00601733"/>
    <w:rsid w:val="0062412C"/>
    <w:rsid w:val="006261D7"/>
    <w:rsid w:val="006371DF"/>
    <w:rsid w:val="006554ED"/>
    <w:rsid w:val="00661217"/>
    <w:rsid w:val="00662681"/>
    <w:rsid w:val="006672B4"/>
    <w:rsid w:val="006706B8"/>
    <w:rsid w:val="00674C91"/>
    <w:rsid w:val="00682FB6"/>
    <w:rsid w:val="00683281"/>
    <w:rsid w:val="0068639C"/>
    <w:rsid w:val="006926D5"/>
    <w:rsid w:val="00696492"/>
    <w:rsid w:val="006A108E"/>
    <w:rsid w:val="006A46B1"/>
    <w:rsid w:val="006B5454"/>
    <w:rsid w:val="006D12C6"/>
    <w:rsid w:val="006D25A6"/>
    <w:rsid w:val="006D2E88"/>
    <w:rsid w:val="006D3FDA"/>
    <w:rsid w:val="006E7C70"/>
    <w:rsid w:val="007078F9"/>
    <w:rsid w:val="00715445"/>
    <w:rsid w:val="00740665"/>
    <w:rsid w:val="00764C38"/>
    <w:rsid w:val="00770D59"/>
    <w:rsid w:val="00781ADE"/>
    <w:rsid w:val="00796858"/>
    <w:rsid w:val="007B36D2"/>
    <w:rsid w:val="007E764E"/>
    <w:rsid w:val="007E7D3B"/>
    <w:rsid w:val="00812696"/>
    <w:rsid w:val="0081671E"/>
    <w:rsid w:val="00821B79"/>
    <w:rsid w:val="00845C6C"/>
    <w:rsid w:val="00866658"/>
    <w:rsid w:val="00873929"/>
    <w:rsid w:val="00876040"/>
    <w:rsid w:val="00877B9A"/>
    <w:rsid w:val="0089108E"/>
    <w:rsid w:val="008952B4"/>
    <w:rsid w:val="008A1BB3"/>
    <w:rsid w:val="008A3F67"/>
    <w:rsid w:val="008B302F"/>
    <w:rsid w:val="008C474D"/>
    <w:rsid w:val="008C7A3C"/>
    <w:rsid w:val="008D1BC2"/>
    <w:rsid w:val="008F15C6"/>
    <w:rsid w:val="008F71AF"/>
    <w:rsid w:val="0091043C"/>
    <w:rsid w:val="009149BA"/>
    <w:rsid w:val="00920B6B"/>
    <w:rsid w:val="0092422E"/>
    <w:rsid w:val="0093112F"/>
    <w:rsid w:val="00933F96"/>
    <w:rsid w:val="00962B8B"/>
    <w:rsid w:val="00963F53"/>
    <w:rsid w:val="00966D82"/>
    <w:rsid w:val="00975CDC"/>
    <w:rsid w:val="00990BD9"/>
    <w:rsid w:val="00993BCA"/>
    <w:rsid w:val="009A72DC"/>
    <w:rsid w:val="009B19F0"/>
    <w:rsid w:val="009B60F1"/>
    <w:rsid w:val="009C4081"/>
    <w:rsid w:val="009D6C83"/>
    <w:rsid w:val="009E2C01"/>
    <w:rsid w:val="009E6870"/>
    <w:rsid w:val="009F5C6B"/>
    <w:rsid w:val="00A102CB"/>
    <w:rsid w:val="00A51C6D"/>
    <w:rsid w:val="00A64257"/>
    <w:rsid w:val="00A67A10"/>
    <w:rsid w:val="00A95B6D"/>
    <w:rsid w:val="00AA1E38"/>
    <w:rsid w:val="00AA304D"/>
    <w:rsid w:val="00AB0B39"/>
    <w:rsid w:val="00AB79A9"/>
    <w:rsid w:val="00AC04F5"/>
    <w:rsid w:val="00AC0F3E"/>
    <w:rsid w:val="00AC7A82"/>
    <w:rsid w:val="00AE2E5F"/>
    <w:rsid w:val="00B0260A"/>
    <w:rsid w:val="00B13485"/>
    <w:rsid w:val="00B2231F"/>
    <w:rsid w:val="00B33B98"/>
    <w:rsid w:val="00BC2596"/>
    <w:rsid w:val="00BD48A7"/>
    <w:rsid w:val="00BD7238"/>
    <w:rsid w:val="00BE0E8B"/>
    <w:rsid w:val="00C245E7"/>
    <w:rsid w:val="00C317BA"/>
    <w:rsid w:val="00C34A0B"/>
    <w:rsid w:val="00C37067"/>
    <w:rsid w:val="00C443F4"/>
    <w:rsid w:val="00C5197D"/>
    <w:rsid w:val="00C56620"/>
    <w:rsid w:val="00C8715E"/>
    <w:rsid w:val="00C87657"/>
    <w:rsid w:val="00CA16DB"/>
    <w:rsid w:val="00CA206E"/>
    <w:rsid w:val="00CA7D1B"/>
    <w:rsid w:val="00CE1AEB"/>
    <w:rsid w:val="00D1392C"/>
    <w:rsid w:val="00D22FCB"/>
    <w:rsid w:val="00D30AD0"/>
    <w:rsid w:val="00D37475"/>
    <w:rsid w:val="00D40213"/>
    <w:rsid w:val="00D40271"/>
    <w:rsid w:val="00D65ED3"/>
    <w:rsid w:val="00D81307"/>
    <w:rsid w:val="00D9105C"/>
    <w:rsid w:val="00DA38FC"/>
    <w:rsid w:val="00DA7C18"/>
    <w:rsid w:val="00DE313C"/>
    <w:rsid w:val="00E00C25"/>
    <w:rsid w:val="00E059DC"/>
    <w:rsid w:val="00E06EA0"/>
    <w:rsid w:val="00E115EA"/>
    <w:rsid w:val="00E27990"/>
    <w:rsid w:val="00E4079E"/>
    <w:rsid w:val="00E84404"/>
    <w:rsid w:val="00ED7CA7"/>
    <w:rsid w:val="00EE46E7"/>
    <w:rsid w:val="00EF76FF"/>
    <w:rsid w:val="00F046A5"/>
    <w:rsid w:val="00F11252"/>
    <w:rsid w:val="00F342DF"/>
    <w:rsid w:val="00F34401"/>
    <w:rsid w:val="00F4493A"/>
    <w:rsid w:val="00F50C5C"/>
    <w:rsid w:val="00F54ABA"/>
    <w:rsid w:val="00F62474"/>
    <w:rsid w:val="00F86730"/>
    <w:rsid w:val="00F87FC9"/>
    <w:rsid w:val="00FB56C1"/>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6D906"/>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7E7D3B"/>
    <w:rPr>
      <w:sz w:val="16"/>
      <w:szCs w:val="16"/>
    </w:rPr>
  </w:style>
  <w:style w:type="paragraph" w:styleId="Textocomentario">
    <w:name w:val="annotation text"/>
    <w:basedOn w:val="Normal"/>
    <w:link w:val="TextocomentarioCar"/>
    <w:uiPriority w:val="99"/>
    <w:semiHidden/>
    <w:unhideWhenUsed/>
    <w:rsid w:val="007E7D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D3B"/>
    <w:rPr>
      <w:sz w:val="20"/>
      <w:szCs w:val="20"/>
    </w:rPr>
  </w:style>
  <w:style w:type="paragraph" w:styleId="Asuntodelcomentario">
    <w:name w:val="annotation subject"/>
    <w:basedOn w:val="Textocomentario"/>
    <w:next w:val="Textocomentario"/>
    <w:link w:val="AsuntodelcomentarioCar"/>
    <w:uiPriority w:val="99"/>
    <w:semiHidden/>
    <w:unhideWhenUsed/>
    <w:rsid w:val="007E7D3B"/>
    <w:rPr>
      <w:b/>
      <w:bCs/>
    </w:rPr>
  </w:style>
  <w:style w:type="character" w:customStyle="1" w:styleId="AsuntodelcomentarioCar">
    <w:name w:val="Asunto del comentario Car"/>
    <w:basedOn w:val="TextocomentarioCar"/>
    <w:link w:val="Asuntodelcomentario"/>
    <w:uiPriority w:val="99"/>
    <w:semiHidden/>
    <w:rsid w:val="007E7D3B"/>
    <w:rPr>
      <w:b/>
      <w:bCs/>
      <w:sz w:val="20"/>
      <w:szCs w:val="20"/>
    </w:rPr>
  </w:style>
  <w:style w:type="character" w:customStyle="1" w:styleId="gmaildefault">
    <w:name w:val="gmail_default"/>
    <w:basedOn w:val="Fuentedeprrafopredeter"/>
    <w:rsid w:val="007E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34603">
      <w:bodyDiv w:val="1"/>
      <w:marLeft w:val="0"/>
      <w:marRight w:val="0"/>
      <w:marTop w:val="0"/>
      <w:marBottom w:val="0"/>
      <w:divBdr>
        <w:top w:val="none" w:sz="0" w:space="0" w:color="auto"/>
        <w:left w:val="none" w:sz="0" w:space="0" w:color="auto"/>
        <w:bottom w:val="none" w:sz="0" w:space="0" w:color="auto"/>
        <w:right w:val="none" w:sz="0" w:space="0" w:color="auto"/>
      </w:divBdr>
    </w:div>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icyt.cl/fondecy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yectos@inach.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ceagaete@uchile.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menceagaete@uchile.cl" TargetMode="External"/><Relationship Id="rId4" Type="http://schemas.openxmlformats.org/officeDocument/2006/relationships/settings" Target="settings.xml"/><Relationship Id="rId9" Type="http://schemas.openxmlformats.org/officeDocument/2006/relationships/hyperlink" Target="http://auth.conicyt.cl/" TargetMode="External"/><Relationship Id="rId14" Type="http://schemas.openxmlformats.org/officeDocument/2006/relationships/hyperlink" Target="mailto:carmenceagaete@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1291-A1BC-47BB-8E63-2CEF6202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María Paulina Caro Caro (paulina.caro)</cp:lastModifiedBy>
  <cp:revision>2</cp:revision>
  <cp:lastPrinted>2017-06-07T14:10:00Z</cp:lastPrinted>
  <dcterms:created xsi:type="dcterms:W3CDTF">2021-05-06T21:56:00Z</dcterms:created>
  <dcterms:modified xsi:type="dcterms:W3CDTF">2021-05-06T21:56:00Z</dcterms:modified>
</cp:coreProperties>
</file>